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8E" w:rsidRDefault="0019218E" w:rsidP="0019218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SELBSTDEKLARATION</w:t>
      </w:r>
    </w:p>
    <w:p w:rsidR="0019218E" w:rsidRDefault="0019218E" w:rsidP="001921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218E" w:rsidRDefault="0019218E" w:rsidP="001921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218E" w:rsidRDefault="0019218E" w:rsidP="001921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218E" w:rsidRDefault="0019218E" w:rsidP="0019218E">
      <w:pPr>
        <w:tabs>
          <w:tab w:val="left" w:leader="underscore" w:pos="7938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vorliegender Selbstdeklaration wird zu Handen der Eidgenössischen Finanzmarkaufsicht FINMA bescheinigt, dass das unterzeichnende Unternehmen seit dem </w:t>
      </w:r>
      <w:r>
        <w:rPr>
          <w:rFonts w:ascii="Arial" w:hAnsi="Arial" w:cs="Arial"/>
          <w:sz w:val="20"/>
          <w:szCs w:val="20"/>
        </w:rPr>
        <w:tab/>
        <w:t xml:space="preserve"> nicht mehr als berufsmässiger Finanzintermediär im Sinne der Verordnung über die Bekämpfung der Geldwäscherei und der Terrorismusfinanzierung vom 11. November 2015 (GwV; SR 955.01) tätig ist.</w:t>
      </w:r>
    </w:p>
    <w:p w:rsidR="0019218E" w:rsidRDefault="0019218E" w:rsidP="0019218E">
      <w:pPr>
        <w:tabs>
          <w:tab w:val="left" w:leader="underscore" w:pos="765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218E" w:rsidRDefault="0019218E" w:rsidP="0019218E">
      <w:pPr>
        <w:tabs>
          <w:tab w:val="left" w:leader="underscore" w:pos="765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verantwortlichen Organe des unterzeichnenden Unternehmens haben Kenntnis, dass</w:t>
      </w:r>
    </w:p>
    <w:p w:rsidR="0019218E" w:rsidRDefault="0019218E" w:rsidP="0019218E">
      <w:pPr>
        <w:tabs>
          <w:tab w:val="left" w:leader="underscore" w:pos="765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218E" w:rsidRDefault="0019218E" w:rsidP="0019218E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die Ausübung einer berufsmässigen Finanzintermediation ohne entsprechende Bewilligung der FINMA bzw. ohne einen SRO-Anschluss als Geschäftsführung ohne Bewilligung im Sinne von Art. 44 des Bundesgesetzes über die Eidgenössische Finanzmarktaufsicht vom 22. Juni 2007 (FINMAG; SR 956.1) strafbar ist und mit Freiheitsstrafe bis zu 3 Jahren oder Geldstrafe bestraft werden kann;</w:t>
      </w:r>
    </w:p>
    <w:p w:rsidR="0019218E" w:rsidRDefault="0019218E" w:rsidP="0019218E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218E" w:rsidRDefault="0019218E" w:rsidP="0019218E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bei einem erneuten Wechsel zur berufsmässigen Finanzintermediation unter den in Art. 11 GwV genannten Bedingungen die Sorgfaltspflichten des Geldwäschereigesetzes (GwG; SR 955.0) umgehend einzuhalten sind und innerhalb von zwei Monaten ein Gesuch bei einer Selbstregulierungsorganisation oder bei der FINMA zu erfolgen hat.</w:t>
      </w:r>
    </w:p>
    <w:p w:rsidR="0019218E" w:rsidRDefault="0019218E" w:rsidP="0019218E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9218E" w:rsidRDefault="0019218E" w:rsidP="0019218E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9218E" w:rsidRDefault="0019218E" w:rsidP="0019218E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9218E" w:rsidRDefault="0019218E" w:rsidP="0019218E">
      <w:pPr>
        <w:tabs>
          <w:tab w:val="left" w:pos="3402"/>
          <w:tab w:val="left" w:leader="underscore" w:pos="907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Ort/Datum: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9218E" w:rsidRDefault="0019218E" w:rsidP="0019218E">
      <w:pPr>
        <w:tabs>
          <w:tab w:val="left" w:pos="1843"/>
          <w:tab w:val="left" w:leader="underscore" w:pos="6946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19218E" w:rsidRDefault="0019218E" w:rsidP="0019218E">
      <w:pPr>
        <w:tabs>
          <w:tab w:val="left" w:pos="1843"/>
          <w:tab w:val="left" w:leader="underscore" w:pos="6946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19218E" w:rsidRDefault="0019218E" w:rsidP="0019218E">
      <w:pPr>
        <w:tabs>
          <w:tab w:val="left" w:pos="3402"/>
          <w:tab w:val="left" w:leader="underscore" w:pos="907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9218E" w:rsidRDefault="0019218E" w:rsidP="0019218E">
      <w:pPr>
        <w:tabs>
          <w:tab w:val="left" w:pos="1843"/>
          <w:tab w:val="left" w:leader="underscore" w:pos="6946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19218E" w:rsidRDefault="0019218E" w:rsidP="0019218E">
      <w:pPr>
        <w:tabs>
          <w:tab w:val="left" w:pos="1843"/>
          <w:tab w:val="left" w:leader="underscore" w:pos="6946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19218E" w:rsidRDefault="0019218E" w:rsidP="0019218E">
      <w:pPr>
        <w:tabs>
          <w:tab w:val="left" w:pos="3402"/>
          <w:tab w:val="left" w:leader="underscore" w:pos="907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Rechtsgültige Unterschrift(en):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966C4F" w:rsidRDefault="00966C4F">
      <w:bookmarkStart w:id="0" w:name="_GoBack"/>
      <w:bookmarkEnd w:id="0"/>
    </w:p>
    <w:sectPr w:rsidR="00966C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8E"/>
    <w:rsid w:val="0019218E"/>
    <w:rsid w:val="0096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21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21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nma Document" ma:contentTypeID="0x010100AA5D7C19A79449E199898672A64936FD00751F734B48C521478F2A6508FD44E4B4" ma:contentTypeVersion="2" ma:contentTypeDescription="The Finma base Content Type" ma:contentTypeScope="" ma:versionID="8bffff397c7fa3b5d77841ad0cc39d0b">
  <xsd:schema xmlns:xsd="http://www.w3.org/2001/XMLSchema" xmlns:p="http://schemas.microsoft.com/office/2006/metadata/properties" xmlns:ns2="ace6825c-9fae-48c8-b13a-165b9e935015" targetNamespace="http://schemas.microsoft.com/office/2006/metadata/properties" ma:root="true" ma:fieldsID="88ce6d20b1f4530cc0933257dd266553" ns2:_="">
    <xsd:import namespace="ace6825c-9fae-48c8-b13a-165b9e935015"/>
    <xsd:element name="properties">
      <xsd:complexType>
        <xsd:sequence>
          <xsd:element name="documentManagement">
            <xsd:complexType>
              <xsd:all>
                <xsd:element ref="ns2:MP_UserTags" minOccurs="0"/>
                <xsd:element ref="ns2:MP_InheritedTag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ce6825c-9fae-48c8-b13a-165b9e935015" elementFormDefault="qualified">
    <xsd:import namespace="http://schemas.microsoft.com/office/2006/documentManagement/types"/>
    <xsd:element name="MP_UserTags" ma:index="8" nillable="true" ma:displayName="Tags" ma:internalName="MP_UserTags" ma:readOnly="false">
      <xsd:simpleType>
        <xsd:restriction base="dms:Unknown"/>
      </xsd:simpleType>
    </xsd:element>
    <xsd:element name="MP_InheritedTags" ma:index="9" nillable="true" ma:displayName="Inherited Tags" ma:internalName="MP_InheritedTag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P_InheritedTags xmlns="ace6825c-9fae-48c8-b13a-165b9e935015" xsi:nil="true"/>
    <MP_UserTags xmlns="ace6825c-9fae-48c8-b13a-165b9e935015" xsi:nil="true"/>
  </documentManagement>
</p:properties>
</file>

<file path=customXml/itemProps1.xml><?xml version="1.0" encoding="utf-8"?>
<ds:datastoreItem xmlns:ds="http://schemas.openxmlformats.org/officeDocument/2006/customXml" ds:itemID="{EF49C661-2EE6-4338-BF03-2453AC709283}"/>
</file>

<file path=customXml/itemProps2.xml><?xml version="1.0" encoding="utf-8"?>
<ds:datastoreItem xmlns:ds="http://schemas.openxmlformats.org/officeDocument/2006/customXml" ds:itemID="{1288150D-9B6F-4CF6-B032-460A66F7D4D6}"/>
</file>

<file path=customXml/itemProps3.xml><?xml version="1.0" encoding="utf-8"?>
<ds:datastoreItem xmlns:ds="http://schemas.openxmlformats.org/officeDocument/2006/customXml" ds:itemID="{1AD0C0CE-78F2-4792-A121-7CEC39A253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FINMA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Babbi Achille</dc:creator>
  <cp:lastModifiedBy>Babbi Achille</cp:lastModifiedBy>
  <cp:revision>1</cp:revision>
  <dcterms:created xsi:type="dcterms:W3CDTF">2016-01-21T15:33:00Z</dcterms:created>
  <dcterms:modified xsi:type="dcterms:W3CDTF">2016-01-21T15:35:00Z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-1093655389</vt:i4>
  </property>
  <property fmtid="{D5CDD505-2E9C-101B-9397-08002B2CF9AE}" pid="3" name="_NewReviewCycle">
    <vt:lpwstr/>
  </property>
  <property fmtid="{D5CDD505-2E9C-101B-9397-08002B2CF9AE}" pid="4" name="_EmailSubject">
    <vt:lpwstr>Publikation Selbstdeklarationen - keine berufsmässige FI-Tätigkeit - DUFI</vt:lpwstr>
  </property>
  <property fmtid="{D5CDD505-2E9C-101B-9397-08002B2CF9AE}" pid="5" name="_AuthorEmail">
    <vt:lpwstr>Achille.Babbi@finma.ch</vt:lpwstr>
  </property>
  <property fmtid="{D5CDD505-2E9C-101B-9397-08002B2CF9AE}" pid="6" name="_AuthorEmailDisplayName">
    <vt:lpwstr>Babbi Achille</vt:lpwstr>
  </property>
</Properties>
</file>