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08241" w14:textId="29F6B7A3" w:rsidR="00124142" w:rsidRPr="000E5462" w:rsidRDefault="000E5462" w:rsidP="00867BC8">
      <w:pPr>
        <w:pStyle w:val="FINMAStandardAbsatz"/>
        <w:pBdr>
          <w:bottom w:val="double" w:sz="4" w:space="1" w:color="auto"/>
        </w:pBdr>
        <w:spacing w:before="0"/>
        <w:rPr>
          <w:b/>
          <w:sz w:val="24"/>
          <w:szCs w:val="24"/>
        </w:rPr>
      </w:pPr>
      <w:bookmarkStart w:id="0" w:name="Text3"/>
      <w:r w:rsidRPr="000E5462">
        <w:rPr>
          <w:b/>
          <w:sz w:val="24"/>
          <w:szCs w:val="24"/>
        </w:rPr>
        <w:t>Aufsichtsabgabe</w:t>
      </w:r>
      <w:bookmarkStart w:id="1" w:name="_GoBack"/>
      <w:bookmarkEnd w:id="0"/>
      <w:bookmarkEnd w:id="1"/>
      <w:r w:rsidR="00CE716C">
        <w:rPr>
          <w:b/>
          <w:sz w:val="24"/>
          <w:szCs w:val="24"/>
        </w:rPr>
        <w:t>; Datenerhebungsformular</w:t>
      </w:r>
    </w:p>
    <w:p w14:paraId="70308242" w14:textId="77777777" w:rsidR="000E5462" w:rsidRPr="00F307EA" w:rsidRDefault="00AF1656" w:rsidP="005C58B2">
      <w:pPr>
        <w:pStyle w:val="FINMAStandardAbsatz"/>
        <w:rPr>
          <w:b/>
        </w:rPr>
      </w:pPr>
      <w:r>
        <w:rPr>
          <w:b/>
        </w:rPr>
        <w:t>Angaben zum</w:t>
      </w:r>
      <w:r w:rsidR="00EB22E1" w:rsidRPr="00F307EA">
        <w:rPr>
          <w:b/>
        </w:rPr>
        <w:t xml:space="preserve"> abgabepflicht</w:t>
      </w:r>
      <w:r>
        <w:rPr>
          <w:b/>
        </w:rPr>
        <w:t>igen Finanzintermediär</w:t>
      </w:r>
    </w:p>
    <w:tbl>
      <w:tblPr>
        <w:tblStyle w:val="MittleresRaster1-Akzent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699"/>
      </w:tblGrid>
      <w:tr w:rsidR="000E5462" w14:paraId="70308245" w14:textId="77777777" w:rsidTr="00DD7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70308243" w14:textId="77777777" w:rsidR="000E5462" w:rsidRPr="00DD7CDB" w:rsidRDefault="000E5462" w:rsidP="005C58B2">
            <w:pPr>
              <w:pStyle w:val="FINMAStandardAbsatz"/>
            </w:pPr>
            <w:r w:rsidRPr="00DD7CDB">
              <w:t>Name</w:t>
            </w:r>
          </w:p>
        </w:tc>
        <w:tc>
          <w:tcPr>
            <w:tcW w:w="6699" w:type="dxa"/>
            <w:shd w:val="clear" w:color="auto" w:fill="auto"/>
          </w:tcPr>
          <w:p w14:paraId="70308244" w14:textId="77777777" w:rsidR="000E5462" w:rsidRPr="00DD7CDB" w:rsidRDefault="000E5462" w:rsidP="005C58B2">
            <w:pPr>
              <w:pStyle w:val="FINMAStandard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0E5462" w14:paraId="70308248" w14:textId="77777777" w:rsidTr="00DD7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70308246" w14:textId="77777777" w:rsidR="000E5462" w:rsidRPr="00DD7CDB" w:rsidRDefault="000E5462" w:rsidP="005C58B2">
            <w:pPr>
              <w:pStyle w:val="FINMAStandardAbsatz"/>
            </w:pPr>
            <w:r w:rsidRPr="00DD7CDB">
              <w:t>Adresse</w:t>
            </w:r>
          </w:p>
        </w:tc>
        <w:tc>
          <w:tcPr>
            <w:tcW w:w="6699" w:type="dxa"/>
            <w:shd w:val="clear" w:color="auto" w:fill="auto"/>
          </w:tcPr>
          <w:p w14:paraId="70308247" w14:textId="77777777" w:rsidR="000E5462" w:rsidRPr="00DD7CDB" w:rsidRDefault="000E5462" w:rsidP="005C58B2">
            <w:pPr>
              <w:pStyle w:val="FINMAStandard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5462" w14:paraId="7030824B" w14:textId="77777777" w:rsidTr="00DD7CDB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70308249" w14:textId="77777777" w:rsidR="000E5462" w:rsidRPr="00DD7CDB" w:rsidRDefault="000E5462" w:rsidP="005C58B2">
            <w:pPr>
              <w:pStyle w:val="FINMAStandardAbsatz"/>
            </w:pPr>
            <w:r w:rsidRPr="00DD7CDB">
              <w:t>PLZ / Ort</w:t>
            </w:r>
          </w:p>
        </w:tc>
        <w:tc>
          <w:tcPr>
            <w:tcW w:w="6699" w:type="dxa"/>
            <w:shd w:val="clear" w:color="auto" w:fill="auto"/>
          </w:tcPr>
          <w:p w14:paraId="7030824A" w14:textId="77777777" w:rsidR="000E5462" w:rsidRPr="00DD7CDB" w:rsidRDefault="000E5462" w:rsidP="005C58B2">
            <w:pPr>
              <w:pStyle w:val="FINMAStandard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5462" w14:paraId="7030824E" w14:textId="77777777" w:rsidTr="00DD7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7030824C" w14:textId="77777777" w:rsidR="000E5462" w:rsidRPr="00DD7CDB" w:rsidRDefault="000E5462" w:rsidP="005C58B2">
            <w:pPr>
              <w:pStyle w:val="FINMAStandardAbsatz"/>
            </w:pPr>
            <w:r w:rsidRPr="00DD7CDB">
              <w:t>Kontaktperson</w:t>
            </w:r>
          </w:p>
        </w:tc>
        <w:tc>
          <w:tcPr>
            <w:tcW w:w="6699" w:type="dxa"/>
            <w:shd w:val="clear" w:color="auto" w:fill="auto"/>
          </w:tcPr>
          <w:p w14:paraId="7030824D" w14:textId="77777777" w:rsidR="000E5462" w:rsidRPr="00DD7CDB" w:rsidRDefault="000E5462" w:rsidP="005C58B2">
            <w:pPr>
              <w:pStyle w:val="FINMAStandard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5462" w14:paraId="70308251" w14:textId="77777777" w:rsidTr="00DD7CD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7030824F" w14:textId="77777777" w:rsidR="000E5462" w:rsidRPr="00DD7CDB" w:rsidRDefault="000E5462" w:rsidP="005C58B2">
            <w:pPr>
              <w:pStyle w:val="FINMAStandardAbsatz"/>
            </w:pPr>
            <w:r w:rsidRPr="00DD7CDB">
              <w:t>Telefonnummer</w:t>
            </w:r>
          </w:p>
        </w:tc>
        <w:tc>
          <w:tcPr>
            <w:tcW w:w="6699" w:type="dxa"/>
            <w:shd w:val="clear" w:color="auto" w:fill="auto"/>
          </w:tcPr>
          <w:p w14:paraId="70308250" w14:textId="77777777" w:rsidR="000E5462" w:rsidRPr="00DD7CDB" w:rsidRDefault="000E5462" w:rsidP="005C58B2">
            <w:pPr>
              <w:pStyle w:val="FINMAStandard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308252" w14:textId="77777777" w:rsidR="000E5462" w:rsidRPr="00F307EA" w:rsidRDefault="00EB22E1" w:rsidP="005C58B2">
      <w:pPr>
        <w:pStyle w:val="FINMAStandardAbsatz"/>
        <w:rPr>
          <w:b/>
        </w:rPr>
      </w:pPr>
      <w:r w:rsidRPr="00F307EA">
        <w:rPr>
          <w:b/>
        </w:rPr>
        <w:t>Angaben zu den für die Berechnung der Aufsichtsabgabe massgebenden Daten</w:t>
      </w:r>
    </w:p>
    <w:tbl>
      <w:tblPr>
        <w:tblStyle w:val="MittleresRaster1-Akzent1"/>
        <w:tblW w:w="0" w:type="auto"/>
        <w:tblLook w:val="04A0" w:firstRow="1" w:lastRow="0" w:firstColumn="1" w:lastColumn="0" w:noHBand="0" w:noVBand="1"/>
      </w:tblPr>
      <w:tblGrid>
        <w:gridCol w:w="2943"/>
        <w:gridCol w:w="6350"/>
      </w:tblGrid>
      <w:tr w:rsidR="00EB22E1" w14:paraId="70308255" w14:textId="77777777" w:rsidTr="004C7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70308253" w14:textId="3D51790B" w:rsidR="00F307EA" w:rsidRPr="00DD7CDB" w:rsidRDefault="00DD7CDB" w:rsidP="00633915">
            <w:pPr>
              <w:pStyle w:val="FINMAStandardAbsatz"/>
              <w:jc w:val="left"/>
              <w:rPr>
                <w:sz w:val="22"/>
                <w:szCs w:val="22"/>
              </w:rPr>
            </w:pPr>
            <w:r w:rsidRPr="00DD7CDB">
              <w:rPr>
                <w:sz w:val="22"/>
                <w:szCs w:val="22"/>
              </w:rPr>
              <w:t>Bruttoertrag</w:t>
            </w:r>
            <w:r w:rsidR="004C74AB">
              <w:rPr>
                <w:rStyle w:val="Funotenzeichen"/>
                <w:sz w:val="22"/>
                <w:szCs w:val="22"/>
              </w:rPr>
              <w:footnoteReference w:id="1"/>
            </w:r>
            <w:r w:rsidRPr="00DD7CDB">
              <w:rPr>
                <w:sz w:val="22"/>
                <w:szCs w:val="22"/>
              </w:rPr>
              <w:t xml:space="preserve"> </w:t>
            </w:r>
            <w:r w:rsidR="00F307EA" w:rsidRPr="00DD7CDB">
              <w:rPr>
                <w:sz w:val="22"/>
                <w:szCs w:val="22"/>
              </w:rPr>
              <w:t xml:space="preserve">in </w:t>
            </w:r>
            <w:r w:rsidR="00633915">
              <w:rPr>
                <w:sz w:val="22"/>
                <w:szCs w:val="22"/>
              </w:rPr>
              <w:br/>
            </w:r>
            <w:r w:rsidR="00F307EA" w:rsidRPr="00DD7CDB">
              <w:rPr>
                <w:sz w:val="22"/>
                <w:szCs w:val="22"/>
              </w:rPr>
              <w:t>Schweizer Franken</w:t>
            </w:r>
          </w:p>
        </w:tc>
        <w:tc>
          <w:tcPr>
            <w:tcW w:w="6350" w:type="dxa"/>
            <w:shd w:val="clear" w:color="auto" w:fill="auto"/>
          </w:tcPr>
          <w:p w14:paraId="70308254" w14:textId="77777777" w:rsidR="00EB22E1" w:rsidRPr="00DD7CDB" w:rsidRDefault="00EB22E1" w:rsidP="005C58B2">
            <w:pPr>
              <w:pStyle w:val="FINMAStandard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EB22E1" w14:paraId="70308258" w14:textId="77777777" w:rsidTr="004C7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70308256" w14:textId="19C6C4F4" w:rsidR="00EB22E1" w:rsidRPr="00DD7CDB" w:rsidRDefault="00EB22E1" w:rsidP="006C2A58">
            <w:pPr>
              <w:pStyle w:val="FINMAStandardAbsatz"/>
              <w:jc w:val="left"/>
              <w:rPr>
                <w:sz w:val="22"/>
                <w:szCs w:val="22"/>
              </w:rPr>
            </w:pPr>
            <w:r w:rsidRPr="00DD7CDB">
              <w:rPr>
                <w:sz w:val="22"/>
                <w:szCs w:val="22"/>
              </w:rPr>
              <w:t xml:space="preserve">Anzahl </w:t>
            </w:r>
            <w:r w:rsidR="00CE716C" w:rsidRPr="00DD7CDB">
              <w:rPr>
                <w:sz w:val="22"/>
                <w:szCs w:val="22"/>
              </w:rPr>
              <w:t xml:space="preserve">dauernde </w:t>
            </w:r>
            <w:proofErr w:type="spellStart"/>
            <w:r w:rsidR="00CF7071">
              <w:rPr>
                <w:sz w:val="22"/>
                <w:szCs w:val="22"/>
              </w:rPr>
              <w:t>GwG</w:t>
            </w:r>
            <w:proofErr w:type="spellEnd"/>
            <w:r w:rsidR="00CF7071">
              <w:rPr>
                <w:sz w:val="22"/>
                <w:szCs w:val="22"/>
              </w:rPr>
              <w:t>-</w:t>
            </w:r>
            <w:r w:rsidR="00CE716C" w:rsidRPr="00DD7CDB">
              <w:rPr>
                <w:sz w:val="22"/>
                <w:szCs w:val="22"/>
              </w:rPr>
              <w:t>Geschäftsbeziehungen</w:t>
            </w:r>
            <w:r w:rsidR="004C74AB">
              <w:rPr>
                <w:rStyle w:val="Funotenzeichen"/>
                <w:sz w:val="22"/>
                <w:szCs w:val="22"/>
              </w:rPr>
              <w:footnoteReference w:id="2"/>
            </w:r>
            <w:r w:rsidR="00CE716C" w:rsidRPr="00DD7CDB">
              <w:rPr>
                <w:sz w:val="22"/>
                <w:szCs w:val="22"/>
              </w:rPr>
              <w:t xml:space="preserve"> per</w:t>
            </w:r>
            <w:r w:rsidR="00DD7CDB">
              <w:rPr>
                <w:sz w:val="22"/>
                <w:szCs w:val="22"/>
              </w:rPr>
              <w:t xml:space="preserve"> </w:t>
            </w:r>
            <w:r w:rsidR="00633915">
              <w:rPr>
                <w:sz w:val="22"/>
                <w:szCs w:val="22"/>
                <w:u w:val="single"/>
              </w:rPr>
              <w:t>31. Dezember</w:t>
            </w:r>
            <w:r w:rsidR="00CA2E4A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70308257" w14:textId="77777777" w:rsidR="00EB22E1" w:rsidRDefault="00EB22E1" w:rsidP="005C58B2">
            <w:pPr>
              <w:pStyle w:val="FINMAStandard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0308259" w14:textId="77777777" w:rsidR="00CE716C" w:rsidRDefault="00DC75F4" w:rsidP="005C58B2">
      <w:pPr>
        <w:pStyle w:val="FINMAStandardAbsatz"/>
      </w:pPr>
      <w:r>
        <w:t>Mit Unterzeichnung des Formulars wird die Richtigkeit der Angaben bestätigt.</w:t>
      </w:r>
    </w:p>
    <w:tbl>
      <w:tblPr>
        <w:tblStyle w:val="Tabelle3D-Effekt3"/>
        <w:tblW w:w="0" w:type="auto"/>
        <w:tblLook w:val="04A0" w:firstRow="1" w:lastRow="0" w:firstColumn="1" w:lastColumn="0" w:noHBand="0" w:noVBand="1"/>
      </w:tblPr>
      <w:tblGrid>
        <w:gridCol w:w="4608"/>
        <w:gridCol w:w="4609"/>
      </w:tblGrid>
      <w:tr w:rsidR="00DC75F4" w14:paraId="7030825C" w14:textId="77777777" w:rsidTr="00DC7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7030825A" w14:textId="77777777" w:rsidR="00DC75F4" w:rsidRPr="00CE716C" w:rsidRDefault="00DC75F4" w:rsidP="005C58B2">
            <w:pPr>
              <w:pStyle w:val="FINMAStandardAbsatz"/>
            </w:pPr>
            <w:r w:rsidRPr="00CE716C">
              <w:t>Ort und Datum</w:t>
            </w:r>
          </w:p>
        </w:tc>
        <w:tc>
          <w:tcPr>
            <w:tcW w:w="4609" w:type="dxa"/>
          </w:tcPr>
          <w:p w14:paraId="7030825B" w14:textId="77777777" w:rsidR="00DC75F4" w:rsidRPr="00CE716C" w:rsidRDefault="00DC75F4" w:rsidP="005C58B2">
            <w:pPr>
              <w:pStyle w:val="FINMAStandard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716C">
              <w:t>Unterschrift</w:t>
            </w:r>
          </w:p>
        </w:tc>
      </w:tr>
      <w:tr w:rsidR="00DC75F4" w14:paraId="7030825F" w14:textId="77777777" w:rsidTr="00DC7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7030825D" w14:textId="77777777" w:rsidR="00DC75F4" w:rsidRDefault="00DC75F4" w:rsidP="00867BC8">
            <w:pPr>
              <w:pStyle w:val="FINMAStandardAbsatz"/>
              <w:spacing w:after="0"/>
            </w:pPr>
          </w:p>
        </w:tc>
        <w:tc>
          <w:tcPr>
            <w:tcW w:w="4609" w:type="dxa"/>
          </w:tcPr>
          <w:p w14:paraId="7030825E" w14:textId="77777777" w:rsidR="00DC75F4" w:rsidRDefault="00DC75F4" w:rsidP="005C58B2">
            <w:pPr>
              <w:pStyle w:val="FINMAStandard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0308260" w14:textId="248D3581" w:rsidR="00DC75F4" w:rsidRPr="00C80091" w:rsidRDefault="00DC75F4" w:rsidP="00C80091">
      <w:pPr>
        <w:pStyle w:val="FINMAStandardAbsatz"/>
        <w:spacing w:before="0"/>
        <w:rPr>
          <w:sz w:val="24"/>
          <w:szCs w:val="24"/>
        </w:rPr>
      </w:pPr>
    </w:p>
    <w:sectPr w:rsidR="00DC75F4" w:rsidRPr="00C80091" w:rsidSect="00867BC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134" w:bottom="1418" w:left="1695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08263" w14:textId="77777777" w:rsidR="000E79C0" w:rsidRDefault="000E79C0">
      <w:r>
        <w:separator/>
      </w:r>
    </w:p>
  </w:endnote>
  <w:endnote w:type="continuationSeparator" w:id="0">
    <w:p w14:paraId="70308264" w14:textId="77777777" w:rsidR="000E79C0" w:rsidRDefault="000E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0826D" w14:textId="77777777" w:rsidR="000E79C0" w:rsidRDefault="001C60D8" w:rsidP="00786818">
    <w:pPr>
      <w:pStyle w:val="Fuzeile"/>
    </w:pPr>
    <w:sdt>
      <w:sdtPr>
        <w:rPr>
          <w:rFonts w:cs="Arial"/>
          <w:sz w:val="12"/>
          <w:szCs w:val="12"/>
        </w:rPr>
        <w:alias w:val="docid"/>
        <w:tag w:val="docid"/>
        <w:id w:val="9579368"/>
        <w:lock w:val="sdtLocked"/>
      </w:sdtPr>
      <w:sdtEndPr/>
      <w:sdtContent>
        <w:r w:rsidR="000E79C0">
          <w:rPr>
            <w:sz w:val="12"/>
            <w:szCs w:val="12"/>
          </w:rPr>
          <w:t>A100184</w:t>
        </w:r>
        <w:r w:rsidR="000E79C0" w:rsidRPr="00FB2DE5">
          <w:rPr>
            <w:sz w:val="12"/>
            <w:szCs w:val="12"/>
          </w:rPr>
          <w:t>/</w:t>
        </w:r>
        <w:r w:rsidR="000E79C0">
          <w:rPr>
            <w:rFonts w:cs="Arial"/>
            <w:sz w:val="12"/>
            <w:szCs w:val="12"/>
          </w:rPr>
          <w:t>00165/1076355</w:t>
        </w:r>
      </w:sdtContent>
    </w:sdt>
    <w:r w:rsidR="000E79C0">
      <w:tab/>
    </w:r>
    <w:r w:rsidR="000E79C0">
      <w:fldChar w:fldCharType="begin"/>
    </w:r>
    <w:r w:rsidR="000E79C0">
      <w:instrText xml:space="preserve"> PAGE </w:instrText>
    </w:r>
    <w:r w:rsidR="000E79C0">
      <w:fldChar w:fldCharType="separate"/>
    </w:r>
    <w:r w:rsidR="000E79C0">
      <w:rPr>
        <w:noProof/>
      </w:rPr>
      <w:t>2</w:t>
    </w:r>
    <w:r w:rsidR="000E79C0">
      <w:rPr>
        <w:noProof/>
      </w:rPr>
      <w:fldChar w:fldCharType="end"/>
    </w:r>
    <w:r w:rsidR="000E79C0">
      <w:t>/</w:t>
    </w:r>
    <w:r>
      <w:fldChar w:fldCharType="begin"/>
    </w:r>
    <w:r>
      <w:instrText xml:space="preserve"> NUMPAGES </w:instrText>
    </w:r>
    <w:r>
      <w:fldChar w:fldCharType="separate"/>
    </w:r>
    <w:r w:rsidR="00B230F0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50"/>
      <w:gridCol w:w="2189"/>
    </w:tblGrid>
    <w:tr w:rsidR="000E79C0" w:rsidRPr="00931F63" w14:paraId="70308274" w14:textId="77777777" w:rsidTr="005373EB">
      <w:tc>
        <w:tcPr>
          <w:tcW w:w="7150" w:type="dxa"/>
        </w:tcPr>
        <w:p w14:paraId="70308272" w14:textId="4390E4A5" w:rsidR="000E79C0" w:rsidRPr="00931F63" w:rsidRDefault="000E79C0" w:rsidP="00B62B0A">
          <w:pPr>
            <w:pStyle w:val="Fuzeile"/>
            <w:spacing w:line="240" w:lineRule="auto"/>
          </w:pPr>
          <w:r w:rsidRPr="00FF578C">
            <w:br/>
          </w:r>
          <w:proofErr w:type="spellStart"/>
          <w:r>
            <w:t>Laupenstrasse</w:t>
          </w:r>
          <w:proofErr w:type="spellEnd"/>
          <w:r>
            <w:t xml:space="preserve"> 27, 3003 Bern</w:t>
          </w:r>
          <w:r>
            <w:br/>
            <w:t xml:space="preserve">Tel. </w:t>
          </w:r>
          <w:r w:rsidRPr="00124142">
            <w:t>+41 (0)31 327 91 00, Fax +41 (0)31 327 91 01</w:t>
          </w:r>
          <w:r w:rsidRPr="00124142">
            <w:br/>
          </w:r>
          <w:r w:rsidRPr="00124142">
            <w:rPr>
              <w:b/>
            </w:rPr>
            <w:t>www.finma.ch</w:t>
          </w:r>
        </w:p>
      </w:tc>
      <w:tc>
        <w:tcPr>
          <w:tcW w:w="2189" w:type="dxa"/>
          <w:vMerge w:val="restart"/>
          <w:vAlign w:val="bottom"/>
        </w:tcPr>
        <w:p w14:paraId="70308273" w14:textId="77777777" w:rsidR="000E79C0" w:rsidRPr="00465386" w:rsidRDefault="000E79C0" w:rsidP="00EE6B10">
          <w:pPr>
            <w:pStyle w:val="Fuzeile"/>
            <w:spacing w:line="240" w:lineRule="auto"/>
            <w:jc w:val="right"/>
          </w:pPr>
        </w:p>
      </w:tc>
    </w:tr>
    <w:tr w:rsidR="000E79C0" w:rsidRPr="00931F63" w14:paraId="70308277" w14:textId="77777777" w:rsidTr="005373EB">
      <w:tc>
        <w:tcPr>
          <w:tcW w:w="6818" w:type="dxa"/>
        </w:tcPr>
        <w:p w14:paraId="70308275" w14:textId="77777777" w:rsidR="000E79C0" w:rsidRPr="00465386" w:rsidRDefault="000E79C0" w:rsidP="00EE6B10">
          <w:pPr>
            <w:pStyle w:val="Fuzeile"/>
            <w:spacing w:line="240" w:lineRule="auto"/>
          </w:pPr>
        </w:p>
      </w:tc>
      <w:tc>
        <w:tcPr>
          <w:tcW w:w="2521" w:type="dxa"/>
          <w:vMerge/>
        </w:tcPr>
        <w:p w14:paraId="70308276" w14:textId="77777777" w:rsidR="000E79C0" w:rsidRPr="00465386" w:rsidRDefault="000E79C0" w:rsidP="00EE6B10">
          <w:pPr>
            <w:pStyle w:val="Fuzeile"/>
            <w:spacing w:line="240" w:lineRule="auto"/>
          </w:pPr>
        </w:p>
      </w:tc>
    </w:tr>
    <w:tr w:rsidR="000E79C0" w:rsidRPr="00931F63" w14:paraId="7030827A" w14:textId="77777777" w:rsidTr="005373EB">
      <w:tc>
        <w:tcPr>
          <w:tcW w:w="6818" w:type="dxa"/>
        </w:tcPr>
        <w:p w14:paraId="70308278" w14:textId="77777777" w:rsidR="000E79C0" w:rsidRPr="00465386" w:rsidRDefault="001C60D8" w:rsidP="000A7C03">
          <w:pPr>
            <w:pStyle w:val="Fuzeile"/>
            <w:spacing w:line="240" w:lineRule="auto"/>
            <w:rPr>
              <w:sz w:val="12"/>
              <w:szCs w:val="12"/>
            </w:rPr>
          </w:pPr>
          <w:sdt>
            <w:sdtPr>
              <w:rPr>
                <w:rFonts w:cs="Arial"/>
                <w:sz w:val="12"/>
                <w:szCs w:val="12"/>
              </w:rPr>
              <w:alias w:val="docid"/>
              <w:tag w:val="docid"/>
              <w:id w:val="1937836"/>
              <w:lock w:val="sdtLocked"/>
            </w:sdtPr>
            <w:sdtEndPr/>
            <w:sdtContent>
              <w:r w:rsidR="000E79C0">
                <w:rPr>
                  <w:sz w:val="12"/>
                  <w:szCs w:val="12"/>
                </w:rPr>
                <w:t>A100184</w:t>
              </w:r>
              <w:r w:rsidR="000E79C0" w:rsidRPr="00FB2DE5">
                <w:rPr>
                  <w:sz w:val="12"/>
                  <w:szCs w:val="12"/>
                </w:rPr>
                <w:t>/</w:t>
              </w:r>
              <w:r w:rsidR="000E79C0">
                <w:rPr>
                  <w:rFonts w:cs="Arial"/>
                  <w:sz w:val="12"/>
                  <w:szCs w:val="12"/>
                </w:rPr>
                <w:t>00165/1076355</w:t>
              </w:r>
            </w:sdtContent>
          </w:sdt>
        </w:p>
      </w:tc>
      <w:tc>
        <w:tcPr>
          <w:tcW w:w="2521" w:type="dxa"/>
          <w:vMerge/>
        </w:tcPr>
        <w:p w14:paraId="70308279" w14:textId="77777777" w:rsidR="000E79C0" w:rsidRPr="00465386" w:rsidRDefault="000E79C0" w:rsidP="00EE6B10">
          <w:pPr>
            <w:pStyle w:val="Fuzeile"/>
            <w:spacing w:line="240" w:lineRule="auto"/>
          </w:pPr>
        </w:p>
      </w:tc>
    </w:tr>
  </w:tbl>
  <w:p w14:paraId="7030827B" w14:textId="77777777" w:rsidR="000E79C0" w:rsidRPr="006B7045" w:rsidRDefault="000E79C0" w:rsidP="006B7045">
    <w:pPr>
      <w:pStyle w:val="Fuzeile"/>
      <w:spacing w:line="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08261" w14:textId="77777777" w:rsidR="000E79C0" w:rsidRDefault="000E79C0">
      <w:r>
        <w:separator/>
      </w:r>
    </w:p>
  </w:footnote>
  <w:footnote w:type="continuationSeparator" w:id="0">
    <w:p w14:paraId="70308262" w14:textId="77777777" w:rsidR="000E79C0" w:rsidRDefault="000E79C0">
      <w:r>
        <w:continuationSeparator/>
      </w:r>
    </w:p>
  </w:footnote>
  <w:footnote w:id="1">
    <w:p w14:paraId="70308280" w14:textId="3D5AF441" w:rsidR="000E79C0" w:rsidRPr="00867BC8" w:rsidRDefault="000E79C0">
      <w:pPr>
        <w:pStyle w:val="Funotentext"/>
        <w:rPr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867BC8">
        <w:rPr>
          <w:szCs w:val="18"/>
        </w:rPr>
        <w:t>Art</w:t>
      </w:r>
      <w:r w:rsidR="00A42281">
        <w:rPr>
          <w:szCs w:val="18"/>
        </w:rPr>
        <w:t>. 33 und Art.</w:t>
      </w:r>
      <w:r w:rsidRPr="00867BC8">
        <w:rPr>
          <w:szCs w:val="18"/>
        </w:rPr>
        <w:t xml:space="preserve"> 34</w:t>
      </w:r>
      <w:r>
        <w:rPr>
          <w:szCs w:val="18"/>
        </w:rPr>
        <w:t xml:space="preserve"> </w:t>
      </w:r>
      <w:r w:rsidR="00CA2E4A">
        <w:rPr>
          <w:szCs w:val="18"/>
        </w:rPr>
        <w:t>FINMA-</w:t>
      </w:r>
      <w:proofErr w:type="spellStart"/>
      <w:r w:rsidR="00CA2E4A">
        <w:rPr>
          <w:szCs w:val="18"/>
        </w:rPr>
        <w:t>GebV</w:t>
      </w:r>
      <w:proofErr w:type="spellEnd"/>
      <w:r w:rsidR="00A42281">
        <w:rPr>
          <w:szCs w:val="18"/>
        </w:rPr>
        <w:t>; Art. 959b OR</w:t>
      </w:r>
    </w:p>
  </w:footnote>
  <w:footnote w:id="2">
    <w:p w14:paraId="70308281" w14:textId="15AD1B92" w:rsidR="000E79C0" w:rsidRPr="00867BC8" w:rsidRDefault="000E79C0">
      <w:pPr>
        <w:pStyle w:val="Funotentext"/>
        <w:rPr>
          <w:szCs w:val="18"/>
        </w:rPr>
      </w:pPr>
      <w:r w:rsidRPr="00867BC8">
        <w:rPr>
          <w:rStyle w:val="Funotenzeichen"/>
          <w:szCs w:val="18"/>
        </w:rPr>
        <w:footnoteRef/>
      </w:r>
      <w:r w:rsidR="00CA2E4A">
        <w:rPr>
          <w:szCs w:val="18"/>
        </w:rPr>
        <w:t xml:space="preserve"> </w:t>
      </w:r>
      <w:r w:rsidRPr="00867BC8">
        <w:rPr>
          <w:szCs w:val="18"/>
        </w:rPr>
        <w:t xml:space="preserve">Art. 33 </w:t>
      </w:r>
      <w:r w:rsidR="00CA2E4A">
        <w:rPr>
          <w:szCs w:val="18"/>
        </w:rPr>
        <w:t>Abs. 2</w:t>
      </w:r>
      <w:r w:rsidR="00CA2E4A" w:rsidRPr="00CA2E4A">
        <w:rPr>
          <w:szCs w:val="18"/>
          <w:vertAlign w:val="superscript"/>
        </w:rPr>
        <w:t>bis</w:t>
      </w:r>
      <w:r w:rsidR="00CA2E4A">
        <w:rPr>
          <w:szCs w:val="18"/>
        </w:rPr>
        <w:t xml:space="preserve"> </w:t>
      </w:r>
      <w:r w:rsidR="00427C0C">
        <w:rPr>
          <w:szCs w:val="18"/>
        </w:rPr>
        <w:t>FINMA-</w:t>
      </w:r>
      <w:proofErr w:type="spellStart"/>
      <w:r w:rsidR="00427C0C">
        <w:rPr>
          <w:szCs w:val="18"/>
        </w:rPr>
        <w:t>GebV</w:t>
      </w:r>
      <w:proofErr w:type="spellEnd"/>
      <w:r w:rsidR="00427C0C">
        <w:rPr>
          <w:szCs w:val="18"/>
        </w:rPr>
        <w:t xml:space="preserve"> </w:t>
      </w:r>
      <w:proofErr w:type="spellStart"/>
      <w:r w:rsidR="00427C0C">
        <w:rPr>
          <w:szCs w:val="18"/>
        </w:rPr>
        <w:t>i.V.m</w:t>
      </w:r>
      <w:proofErr w:type="spellEnd"/>
      <w:r w:rsidR="00427C0C">
        <w:rPr>
          <w:szCs w:val="18"/>
        </w:rPr>
        <w:t>. Art. 2 Bst. d</w:t>
      </w:r>
      <w:r w:rsidRPr="00867BC8">
        <w:rPr>
          <w:szCs w:val="18"/>
        </w:rPr>
        <w:t xml:space="preserve"> </w:t>
      </w:r>
      <w:proofErr w:type="spellStart"/>
      <w:r w:rsidRPr="00867BC8">
        <w:rPr>
          <w:szCs w:val="18"/>
        </w:rPr>
        <w:t>GwV</w:t>
      </w:r>
      <w:proofErr w:type="spellEnd"/>
      <w:r w:rsidRPr="00867BC8">
        <w:rPr>
          <w:szCs w:val="18"/>
        </w:rPr>
        <w:t>-FINMA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36" w:type="dxa"/>
      <w:tblLayout w:type="fixed"/>
      <w:tblLook w:val="01E0" w:firstRow="1" w:lastRow="1" w:firstColumn="1" w:lastColumn="1" w:noHBand="0" w:noVBand="0"/>
    </w:tblPr>
    <w:tblGrid>
      <w:gridCol w:w="4618"/>
      <w:gridCol w:w="4618"/>
    </w:tblGrid>
    <w:tr w:rsidR="000E79C0" w14:paraId="70308267" w14:textId="77777777" w:rsidTr="00614109">
      <w:trPr>
        <w:trHeight w:val="454"/>
      </w:trPr>
      <w:tc>
        <w:tcPr>
          <w:tcW w:w="4618" w:type="dxa"/>
          <w:vAlign w:val="bottom"/>
        </w:tcPr>
        <w:p w14:paraId="70308265" w14:textId="77777777" w:rsidR="000E79C0" w:rsidRDefault="000E79C0" w:rsidP="00B42D0D"/>
      </w:tc>
      <w:tc>
        <w:tcPr>
          <w:tcW w:w="4618" w:type="dxa"/>
        </w:tcPr>
        <w:p w14:paraId="70308266" w14:textId="77777777" w:rsidR="000E79C0" w:rsidRDefault="000E79C0"/>
      </w:tc>
    </w:tr>
    <w:tr w:rsidR="000E79C0" w14:paraId="7030826B" w14:textId="77777777" w:rsidTr="00614109">
      <w:trPr>
        <w:trHeight w:val="1724"/>
      </w:trPr>
      <w:tc>
        <w:tcPr>
          <w:tcW w:w="4618" w:type="dxa"/>
          <w:vAlign w:val="bottom"/>
        </w:tcPr>
        <w:p w14:paraId="70308268" w14:textId="77777777" w:rsidR="000E79C0" w:rsidRPr="00A9747F" w:rsidRDefault="000E79C0" w:rsidP="009576F2">
          <w:pPr>
            <w:pStyle w:val="FINMAVertraulichkeitsvermerk"/>
          </w:pPr>
        </w:p>
        <w:p w14:paraId="70308269" w14:textId="77777777" w:rsidR="000E79C0" w:rsidRDefault="000E79C0" w:rsidP="00E82042">
          <w:pPr>
            <w:pStyle w:val="FINMAReferenz"/>
            <w:framePr w:wrap="around"/>
          </w:pPr>
        </w:p>
      </w:tc>
      <w:tc>
        <w:tcPr>
          <w:tcW w:w="4618" w:type="dxa"/>
        </w:tcPr>
        <w:p w14:paraId="7030826A" w14:textId="77777777" w:rsidR="000E79C0" w:rsidRDefault="000E79C0">
          <w:r w:rsidRPr="00AD2473">
            <w:rPr>
              <w:noProof/>
              <w:lang w:eastAsia="de-CH"/>
            </w:rPr>
            <w:drawing>
              <wp:anchor distT="0" distB="0" distL="114300" distR="114300" simplePos="0" relativeHeight="251665408" behindDoc="1" locked="1" layoutInCell="1" allowOverlap="1" wp14:anchorId="7030827C" wp14:editId="7030827D">
                <wp:simplePos x="0" y="0"/>
                <wp:positionH relativeFrom="column">
                  <wp:posOffset>1314450</wp:posOffset>
                </wp:positionH>
                <wp:positionV relativeFrom="paragraph">
                  <wp:posOffset>38735</wp:posOffset>
                </wp:positionV>
                <wp:extent cx="1600200" cy="367030"/>
                <wp:effectExtent l="19050" t="0" r="0" b="0"/>
                <wp:wrapTight wrapText="bothSides">
                  <wp:wrapPolygon edited="0">
                    <wp:start x="-257" y="0"/>
                    <wp:lineTo x="-257" y="20180"/>
                    <wp:lineTo x="21600" y="20180"/>
                    <wp:lineTo x="21600" y="0"/>
                    <wp:lineTo x="-257" y="0"/>
                  </wp:wrapPolygon>
                </wp:wrapTight>
                <wp:docPr id="7" name="Bild 39" descr="Logo_FINM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9" descr="Logo_FINM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030826C" w14:textId="77777777" w:rsidR="000E79C0" w:rsidRPr="00376E87" w:rsidRDefault="000E79C0" w:rsidP="008E58E1">
    <w:pPr>
      <w:tabs>
        <w:tab w:val="left" w:pos="945"/>
      </w:tabs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888"/>
      <w:gridCol w:w="4888"/>
    </w:tblGrid>
    <w:tr w:rsidR="000E79C0" w14:paraId="70308270" w14:textId="77777777" w:rsidTr="00BF7074">
      <w:trPr>
        <w:trHeight w:val="2041"/>
      </w:trPr>
      <w:tc>
        <w:tcPr>
          <w:tcW w:w="4888" w:type="dxa"/>
        </w:tcPr>
        <w:p w14:paraId="7030826E" w14:textId="70B7AB47" w:rsidR="000E79C0" w:rsidRPr="00F72549" w:rsidRDefault="000E79C0" w:rsidP="006D29B0"/>
      </w:tc>
      <w:tc>
        <w:tcPr>
          <w:tcW w:w="4888" w:type="dxa"/>
        </w:tcPr>
        <w:p w14:paraId="7030826F" w14:textId="72473B3D" w:rsidR="000E79C0" w:rsidRDefault="000E79C0">
          <w:r>
            <w:rPr>
              <w:noProof/>
              <w:lang w:eastAsia="de-CH"/>
            </w:rPr>
            <w:drawing>
              <wp:anchor distT="0" distB="0" distL="114300" distR="114300" simplePos="0" relativeHeight="251666432" behindDoc="0" locked="0" layoutInCell="1" allowOverlap="1" wp14:anchorId="69A3A9B6" wp14:editId="519DB7AB">
                <wp:simplePos x="0" y="0"/>
                <wp:positionH relativeFrom="column">
                  <wp:posOffset>334645</wp:posOffset>
                </wp:positionH>
                <wp:positionV relativeFrom="paragraph">
                  <wp:posOffset>331470</wp:posOffset>
                </wp:positionV>
                <wp:extent cx="2362200" cy="1040542"/>
                <wp:effectExtent l="0" t="0" r="0" b="762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N_des_farbe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1040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0308271" w14:textId="77777777" w:rsidR="000E79C0" w:rsidRPr="00860413" w:rsidRDefault="000E79C0" w:rsidP="00664949">
    <w:pPr>
      <w:spacing w:after="1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184CB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89C0827"/>
    <w:multiLevelType w:val="multilevel"/>
    <w:tmpl w:val="9DDA428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9E2F74"/>
    <w:multiLevelType w:val="hybridMultilevel"/>
    <w:tmpl w:val="7882B036"/>
    <w:lvl w:ilvl="0" w:tplc="AB0EDA6C">
      <w:start w:val="1"/>
      <w:numFmt w:val="bullet"/>
      <w:pStyle w:val="FINMAAufzhlungEbene2"/>
      <w:lvlText w:val=""/>
      <w:lvlJc w:val="left"/>
      <w:pPr>
        <w:ind w:left="112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1A4F0962"/>
    <w:multiLevelType w:val="hybridMultilevel"/>
    <w:tmpl w:val="4E7A25F4"/>
    <w:lvl w:ilvl="0" w:tplc="C3701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2232C"/>
    <w:multiLevelType w:val="hybridMultilevel"/>
    <w:tmpl w:val="FAD46156"/>
    <w:lvl w:ilvl="0" w:tplc="F20EBA80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5" w15:restartNumberingAfterBreak="0">
    <w:nsid w:val="21091258"/>
    <w:multiLevelType w:val="multilevel"/>
    <w:tmpl w:val="C9787858"/>
    <w:lvl w:ilvl="0">
      <w:start w:val="1"/>
      <w:numFmt w:val="decimal"/>
      <w:pStyle w:val="FINMAGliederungEben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liederungEben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liederungEben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liederungEben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3F31FCB"/>
    <w:multiLevelType w:val="hybridMultilevel"/>
    <w:tmpl w:val="9564AEB4"/>
    <w:lvl w:ilvl="0" w:tplc="3306B3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7A4785"/>
    <w:multiLevelType w:val="hybridMultilevel"/>
    <w:tmpl w:val="EE166EC2"/>
    <w:lvl w:ilvl="0" w:tplc="F10CFF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DC6570"/>
    <w:multiLevelType w:val="hybridMultilevel"/>
    <w:tmpl w:val="9BDE31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97EC9"/>
    <w:multiLevelType w:val="multilevel"/>
    <w:tmpl w:val="1BACF2F4"/>
    <w:lvl w:ilvl="0">
      <w:start w:val="1"/>
      <w:numFmt w:val="bullet"/>
      <w:lvlText w:val="●"/>
      <w:lvlJc w:val="left"/>
      <w:pPr>
        <w:tabs>
          <w:tab w:val="num" w:pos="1592"/>
        </w:tabs>
        <w:ind w:left="1592" w:hanging="360"/>
      </w:pPr>
      <w:rPr>
        <w:rFonts w:ascii="Microsoft Sans Serif" w:hAnsi="Microsoft Sans Serif" w:hint="default"/>
      </w:rPr>
    </w:lvl>
    <w:lvl w:ilvl="1">
      <w:start w:val="1"/>
      <w:numFmt w:val="bullet"/>
      <w:lvlText w:val="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672"/>
        </w:tabs>
        <w:ind w:left="26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392"/>
        </w:tabs>
        <w:ind w:left="3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52"/>
        </w:tabs>
        <w:ind w:left="37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12"/>
        </w:tabs>
        <w:ind w:left="41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472"/>
        </w:tabs>
        <w:ind w:left="4472" w:hanging="360"/>
      </w:pPr>
      <w:rPr>
        <w:rFonts w:hint="default"/>
      </w:rPr>
    </w:lvl>
  </w:abstractNum>
  <w:abstractNum w:abstractNumId="10" w15:restartNumberingAfterBreak="0">
    <w:nsid w:val="4A607D97"/>
    <w:multiLevelType w:val="hybridMultilevel"/>
    <w:tmpl w:val="D7462C4A"/>
    <w:lvl w:ilvl="0" w:tplc="5F5EEE46">
      <w:start w:val="1"/>
      <w:numFmt w:val="bullet"/>
      <w:pStyle w:val="FINMAAufzhlungEbene4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1" w15:restartNumberingAfterBreak="0">
    <w:nsid w:val="515E4567"/>
    <w:multiLevelType w:val="multilevel"/>
    <w:tmpl w:val="C4E285B0"/>
    <w:lvl w:ilvl="0">
      <w:start w:val="1"/>
      <w:numFmt w:val="bullet"/>
      <w:pStyle w:val="FINMAAufzhlungEbene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12" w15:restartNumberingAfterBreak="0">
    <w:nsid w:val="5397003D"/>
    <w:multiLevelType w:val="hybridMultilevel"/>
    <w:tmpl w:val="69AEC8DE"/>
    <w:lvl w:ilvl="0" w:tplc="F3581A76">
      <w:start w:val="1"/>
      <w:numFmt w:val="decimal"/>
      <w:pStyle w:val="FINMAGliederungEbene5"/>
      <w:lvlText w:val="%1.1.1.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44" w:hanging="360"/>
      </w:pPr>
    </w:lvl>
    <w:lvl w:ilvl="2" w:tplc="0807001B" w:tentative="1">
      <w:start w:val="1"/>
      <w:numFmt w:val="lowerRoman"/>
      <w:lvlText w:val="%3."/>
      <w:lvlJc w:val="right"/>
      <w:pPr>
        <w:ind w:left="3164" w:hanging="180"/>
      </w:pPr>
    </w:lvl>
    <w:lvl w:ilvl="3" w:tplc="0807000F" w:tentative="1">
      <w:start w:val="1"/>
      <w:numFmt w:val="decimal"/>
      <w:lvlText w:val="%4."/>
      <w:lvlJc w:val="left"/>
      <w:pPr>
        <w:ind w:left="3884" w:hanging="360"/>
      </w:pPr>
    </w:lvl>
    <w:lvl w:ilvl="4" w:tplc="08070019" w:tentative="1">
      <w:start w:val="1"/>
      <w:numFmt w:val="lowerLetter"/>
      <w:lvlText w:val="%5."/>
      <w:lvlJc w:val="left"/>
      <w:pPr>
        <w:ind w:left="4604" w:hanging="360"/>
      </w:pPr>
    </w:lvl>
    <w:lvl w:ilvl="5" w:tplc="0807001B" w:tentative="1">
      <w:start w:val="1"/>
      <w:numFmt w:val="lowerRoman"/>
      <w:lvlText w:val="%6."/>
      <w:lvlJc w:val="right"/>
      <w:pPr>
        <w:ind w:left="5324" w:hanging="180"/>
      </w:pPr>
    </w:lvl>
    <w:lvl w:ilvl="6" w:tplc="0807000F" w:tentative="1">
      <w:start w:val="1"/>
      <w:numFmt w:val="decimal"/>
      <w:lvlText w:val="%7."/>
      <w:lvlJc w:val="left"/>
      <w:pPr>
        <w:ind w:left="6044" w:hanging="360"/>
      </w:pPr>
    </w:lvl>
    <w:lvl w:ilvl="7" w:tplc="08070019" w:tentative="1">
      <w:start w:val="1"/>
      <w:numFmt w:val="lowerLetter"/>
      <w:lvlText w:val="%8."/>
      <w:lvlJc w:val="left"/>
      <w:pPr>
        <w:ind w:left="6764" w:hanging="360"/>
      </w:pPr>
    </w:lvl>
    <w:lvl w:ilvl="8" w:tplc="08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59C931DC"/>
    <w:multiLevelType w:val="hybridMultilevel"/>
    <w:tmpl w:val="FDDEEA6C"/>
    <w:lvl w:ilvl="0" w:tplc="DB5CDA7E">
      <w:start w:val="1"/>
      <w:numFmt w:val="bullet"/>
      <w:pStyle w:val="FINMAAufzhlungEbene3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F23787"/>
    <w:multiLevelType w:val="multilevel"/>
    <w:tmpl w:val="0530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49A45A8"/>
    <w:multiLevelType w:val="hybridMultilevel"/>
    <w:tmpl w:val="E09693A8"/>
    <w:lvl w:ilvl="0" w:tplc="9A8A15DA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6" w15:restartNumberingAfterBreak="0">
    <w:nsid w:val="64FB3D93"/>
    <w:multiLevelType w:val="hybridMultilevel"/>
    <w:tmpl w:val="19CAD606"/>
    <w:lvl w:ilvl="0" w:tplc="53403248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 w15:restartNumberingAfterBreak="0">
    <w:nsid w:val="681E187D"/>
    <w:multiLevelType w:val="hybridMultilevel"/>
    <w:tmpl w:val="6F0EDF10"/>
    <w:lvl w:ilvl="0" w:tplc="58BC97A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8E53705"/>
    <w:multiLevelType w:val="hybridMultilevel"/>
    <w:tmpl w:val="E0C811B0"/>
    <w:lvl w:ilvl="0" w:tplc="90720CC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F6373"/>
    <w:multiLevelType w:val="hybridMultilevel"/>
    <w:tmpl w:val="FE42F418"/>
    <w:lvl w:ilvl="0" w:tplc="085E8072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17"/>
          </w:tabs>
          <w:ind w:left="640" w:hanging="283"/>
        </w:pPr>
        <w:rPr>
          <w:rFonts w:ascii="Symbol" w:hAnsi="Symbol" w:hint="default"/>
          <w:sz w:val="28"/>
        </w:rPr>
      </w:lvl>
    </w:lvlOverride>
  </w:num>
  <w:num w:numId="2">
    <w:abstractNumId w:val="9"/>
  </w:num>
  <w:num w:numId="3">
    <w:abstractNumId w:val="11"/>
  </w:num>
  <w:num w:numId="4">
    <w:abstractNumId w:val="16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9"/>
  </w:num>
  <w:num w:numId="15">
    <w:abstractNumId w:val="17"/>
  </w:num>
  <w:num w:numId="16">
    <w:abstractNumId w:val="15"/>
  </w:num>
  <w:num w:numId="17">
    <w:abstractNumId w:val="18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11"/>
  </w:num>
  <w:num w:numId="23">
    <w:abstractNumId w:val="2"/>
  </w:num>
  <w:num w:numId="24">
    <w:abstractNumId w:val="13"/>
  </w:num>
  <w:num w:numId="25">
    <w:abstractNumId w:val="10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11"/>
  </w:num>
  <w:num w:numId="31">
    <w:abstractNumId w:val="2"/>
  </w:num>
  <w:num w:numId="32">
    <w:abstractNumId w:val="13"/>
  </w:num>
  <w:num w:numId="33">
    <w:abstractNumId w:val="10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12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2"/>
  </w:num>
  <w:num w:numId="4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WINDOWS\Temp\1\ADR_COO.2075.100.4.413716.DOC"/>
    <w:odso/>
  </w:mailMerge>
  <w:defaultTabStop w:val="709"/>
  <w:autoHyphenation/>
  <w:hyphenationZone w:val="425"/>
  <w:doNotHyphenateCaps/>
  <w:drawingGridHorizontalSpacing w:val="110"/>
  <w:displayHorizontalDrawingGridEvery w:val="2"/>
  <w:noPunctuationKerning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E1"/>
    <w:rsid w:val="00060DE9"/>
    <w:rsid w:val="00067162"/>
    <w:rsid w:val="000678AB"/>
    <w:rsid w:val="000731B6"/>
    <w:rsid w:val="000848B2"/>
    <w:rsid w:val="00091A5E"/>
    <w:rsid w:val="00092116"/>
    <w:rsid w:val="00094416"/>
    <w:rsid w:val="00094E55"/>
    <w:rsid w:val="000A7C03"/>
    <w:rsid w:val="000B7AA8"/>
    <w:rsid w:val="000C54AF"/>
    <w:rsid w:val="000D2BA1"/>
    <w:rsid w:val="000E0EA0"/>
    <w:rsid w:val="000E28EC"/>
    <w:rsid w:val="000E35DF"/>
    <w:rsid w:val="000E40FA"/>
    <w:rsid w:val="000E5462"/>
    <w:rsid w:val="000E79C0"/>
    <w:rsid w:val="000F3F63"/>
    <w:rsid w:val="000F5F4C"/>
    <w:rsid w:val="00102BCE"/>
    <w:rsid w:val="00124142"/>
    <w:rsid w:val="00124F47"/>
    <w:rsid w:val="001336ED"/>
    <w:rsid w:val="00145589"/>
    <w:rsid w:val="00145A93"/>
    <w:rsid w:val="0015078D"/>
    <w:rsid w:val="00157223"/>
    <w:rsid w:val="001606B5"/>
    <w:rsid w:val="00162B6D"/>
    <w:rsid w:val="00165710"/>
    <w:rsid w:val="0017155A"/>
    <w:rsid w:val="00184404"/>
    <w:rsid w:val="00184B6B"/>
    <w:rsid w:val="00185B12"/>
    <w:rsid w:val="00194D45"/>
    <w:rsid w:val="0019542E"/>
    <w:rsid w:val="001A166B"/>
    <w:rsid w:val="001A377F"/>
    <w:rsid w:val="001B565E"/>
    <w:rsid w:val="001C3F75"/>
    <w:rsid w:val="001C60D8"/>
    <w:rsid w:val="001D3C17"/>
    <w:rsid w:val="001E1F1D"/>
    <w:rsid w:val="001E41A1"/>
    <w:rsid w:val="001E4E29"/>
    <w:rsid w:val="001E6C7A"/>
    <w:rsid w:val="001F32C2"/>
    <w:rsid w:val="001F3F77"/>
    <w:rsid w:val="0020122C"/>
    <w:rsid w:val="00207A60"/>
    <w:rsid w:val="002107C5"/>
    <w:rsid w:val="00225ADD"/>
    <w:rsid w:val="00230793"/>
    <w:rsid w:val="0024373A"/>
    <w:rsid w:val="002443E5"/>
    <w:rsid w:val="00252EC5"/>
    <w:rsid w:val="00254707"/>
    <w:rsid w:val="002606FE"/>
    <w:rsid w:val="002759EB"/>
    <w:rsid w:val="00276869"/>
    <w:rsid w:val="00277161"/>
    <w:rsid w:val="00277C8C"/>
    <w:rsid w:val="00282442"/>
    <w:rsid w:val="00283202"/>
    <w:rsid w:val="00287DB0"/>
    <w:rsid w:val="0029291F"/>
    <w:rsid w:val="00293B4B"/>
    <w:rsid w:val="002A3CFC"/>
    <w:rsid w:val="002A4859"/>
    <w:rsid w:val="002B45E2"/>
    <w:rsid w:val="002B5591"/>
    <w:rsid w:val="002C5FC7"/>
    <w:rsid w:val="002D0D48"/>
    <w:rsid w:val="002E078D"/>
    <w:rsid w:val="002F2A92"/>
    <w:rsid w:val="002F4DC7"/>
    <w:rsid w:val="00301D88"/>
    <w:rsid w:val="00307632"/>
    <w:rsid w:val="003131E0"/>
    <w:rsid w:val="0031505C"/>
    <w:rsid w:val="00316A08"/>
    <w:rsid w:val="00337536"/>
    <w:rsid w:val="00347353"/>
    <w:rsid w:val="0035034B"/>
    <w:rsid w:val="003534D0"/>
    <w:rsid w:val="00364855"/>
    <w:rsid w:val="00364A0C"/>
    <w:rsid w:val="0036599A"/>
    <w:rsid w:val="003659DF"/>
    <w:rsid w:val="00366894"/>
    <w:rsid w:val="00366B51"/>
    <w:rsid w:val="00375D02"/>
    <w:rsid w:val="00376E87"/>
    <w:rsid w:val="00380A74"/>
    <w:rsid w:val="00385987"/>
    <w:rsid w:val="00393AAB"/>
    <w:rsid w:val="003940C0"/>
    <w:rsid w:val="00394627"/>
    <w:rsid w:val="003A684F"/>
    <w:rsid w:val="003A7240"/>
    <w:rsid w:val="003C4468"/>
    <w:rsid w:val="003D3D08"/>
    <w:rsid w:val="003E079A"/>
    <w:rsid w:val="003E49F4"/>
    <w:rsid w:val="003E67D0"/>
    <w:rsid w:val="003F1461"/>
    <w:rsid w:val="003F160A"/>
    <w:rsid w:val="003F4C84"/>
    <w:rsid w:val="003F6C85"/>
    <w:rsid w:val="003F773A"/>
    <w:rsid w:val="00416D96"/>
    <w:rsid w:val="00417E54"/>
    <w:rsid w:val="00420EFD"/>
    <w:rsid w:val="00427C0C"/>
    <w:rsid w:val="00430897"/>
    <w:rsid w:val="004549BB"/>
    <w:rsid w:val="00467FA6"/>
    <w:rsid w:val="00471E3B"/>
    <w:rsid w:val="0047543A"/>
    <w:rsid w:val="00477633"/>
    <w:rsid w:val="00483608"/>
    <w:rsid w:val="00490EBF"/>
    <w:rsid w:val="004A7814"/>
    <w:rsid w:val="004C74AB"/>
    <w:rsid w:val="004D3A27"/>
    <w:rsid w:val="004E561D"/>
    <w:rsid w:val="004F3153"/>
    <w:rsid w:val="005308BB"/>
    <w:rsid w:val="00530CDB"/>
    <w:rsid w:val="00531726"/>
    <w:rsid w:val="00531B1A"/>
    <w:rsid w:val="00533D61"/>
    <w:rsid w:val="00536D43"/>
    <w:rsid w:val="005373EB"/>
    <w:rsid w:val="0054404B"/>
    <w:rsid w:val="00550C65"/>
    <w:rsid w:val="00564D95"/>
    <w:rsid w:val="00565A3D"/>
    <w:rsid w:val="0056743E"/>
    <w:rsid w:val="00594619"/>
    <w:rsid w:val="005A47F5"/>
    <w:rsid w:val="005A5308"/>
    <w:rsid w:val="005A760F"/>
    <w:rsid w:val="005B04CC"/>
    <w:rsid w:val="005B0E55"/>
    <w:rsid w:val="005C270C"/>
    <w:rsid w:val="005C2C42"/>
    <w:rsid w:val="005C3827"/>
    <w:rsid w:val="005C58B2"/>
    <w:rsid w:val="005D4336"/>
    <w:rsid w:val="005F23D8"/>
    <w:rsid w:val="005F34AA"/>
    <w:rsid w:val="005F6388"/>
    <w:rsid w:val="006018AE"/>
    <w:rsid w:val="006122B4"/>
    <w:rsid w:val="00612D84"/>
    <w:rsid w:val="00614109"/>
    <w:rsid w:val="00633915"/>
    <w:rsid w:val="00664949"/>
    <w:rsid w:val="0067170C"/>
    <w:rsid w:val="00675FAC"/>
    <w:rsid w:val="006873A1"/>
    <w:rsid w:val="006B0CE2"/>
    <w:rsid w:val="006B2CB5"/>
    <w:rsid w:val="006B628F"/>
    <w:rsid w:val="006B7045"/>
    <w:rsid w:val="006C20D7"/>
    <w:rsid w:val="006C2A58"/>
    <w:rsid w:val="006C2CF5"/>
    <w:rsid w:val="006D29B0"/>
    <w:rsid w:val="006D42A5"/>
    <w:rsid w:val="006E1EBA"/>
    <w:rsid w:val="006F282D"/>
    <w:rsid w:val="006F5616"/>
    <w:rsid w:val="006F7C74"/>
    <w:rsid w:val="00701200"/>
    <w:rsid w:val="00703855"/>
    <w:rsid w:val="00717DF1"/>
    <w:rsid w:val="0072247A"/>
    <w:rsid w:val="007224AC"/>
    <w:rsid w:val="00733353"/>
    <w:rsid w:val="00733B60"/>
    <w:rsid w:val="00735D3B"/>
    <w:rsid w:val="007401D3"/>
    <w:rsid w:val="00741208"/>
    <w:rsid w:val="00764F1A"/>
    <w:rsid w:val="00772698"/>
    <w:rsid w:val="0077324C"/>
    <w:rsid w:val="0077534F"/>
    <w:rsid w:val="007822B5"/>
    <w:rsid w:val="00786423"/>
    <w:rsid w:val="00786818"/>
    <w:rsid w:val="00791B26"/>
    <w:rsid w:val="0079431A"/>
    <w:rsid w:val="00796774"/>
    <w:rsid w:val="007A0CF8"/>
    <w:rsid w:val="007B5FDE"/>
    <w:rsid w:val="007B76A6"/>
    <w:rsid w:val="007D3FA5"/>
    <w:rsid w:val="008220E5"/>
    <w:rsid w:val="0083407F"/>
    <w:rsid w:val="00835407"/>
    <w:rsid w:val="00837C3C"/>
    <w:rsid w:val="0084417B"/>
    <w:rsid w:val="00844D35"/>
    <w:rsid w:val="00856E16"/>
    <w:rsid w:val="00860413"/>
    <w:rsid w:val="008621B3"/>
    <w:rsid w:val="00867BC8"/>
    <w:rsid w:val="008747A2"/>
    <w:rsid w:val="00877E47"/>
    <w:rsid w:val="008873E1"/>
    <w:rsid w:val="008903DF"/>
    <w:rsid w:val="008A2AE4"/>
    <w:rsid w:val="008A3266"/>
    <w:rsid w:val="008B0C5D"/>
    <w:rsid w:val="008B2245"/>
    <w:rsid w:val="008B5A38"/>
    <w:rsid w:val="008C33B9"/>
    <w:rsid w:val="008C6ECB"/>
    <w:rsid w:val="008C79D2"/>
    <w:rsid w:val="008D510B"/>
    <w:rsid w:val="008D5507"/>
    <w:rsid w:val="008D5D13"/>
    <w:rsid w:val="008D5F7C"/>
    <w:rsid w:val="008E382E"/>
    <w:rsid w:val="008E411C"/>
    <w:rsid w:val="008E476A"/>
    <w:rsid w:val="008E58E1"/>
    <w:rsid w:val="008F294F"/>
    <w:rsid w:val="009022C1"/>
    <w:rsid w:val="00903386"/>
    <w:rsid w:val="00910A3C"/>
    <w:rsid w:val="00922B84"/>
    <w:rsid w:val="00931836"/>
    <w:rsid w:val="00931F63"/>
    <w:rsid w:val="00935580"/>
    <w:rsid w:val="00943154"/>
    <w:rsid w:val="009474CC"/>
    <w:rsid w:val="009576F2"/>
    <w:rsid w:val="00971952"/>
    <w:rsid w:val="00973C05"/>
    <w:rsid w:val="00974F61"/>
    <w:rsid w:val="009750A6"/>
    <w:rsid w:val="00987F9F"/>
    <w:rsid w:val="009A0597"/>
    <w:rsid w:val="009A7C16"/>
    <w:rsid w:val="009C41AB"/>
    <w:rsid w:val="009E5BD4"/>
    <w:rsid w:val="009F633D"/>
    <w:rsid w:val="00A01EB8"/>
    <w:rsid w:val="00A26324"/>
    <w:rsid w:val="00A26E6B"/>
    <w:rsid w:val="00A322DF"/>
    <w:rsid w:val="00A41E90"/>
    <w:rsid w:val="00A42281"/>
    <w:rsid w:val="00A45E0C"/>
    <w:rsid w:val="00A479FA"/>
    <w:rsid w:val="00A7537F"/>
    <w:rsid w:val="00A81872"/>
    <w:rsid w:val="00A82CB5"/>
    <w:rsid w:val="00A83FE7"/>
    <w:rsid w:val="00A94CE5"/>
    <w:rsid w:val="00AA1295"/>
    <w:rsid w:val="00AA2FB6"/>
    <w:rsid w:val="00AB5347"/>
    <w:rsid w:val="00AB6DF1"/>
    <w:rsid w:val="00AC16F0"/>
    <w:rsid w:val="00AC6AF6"/>
    <w:rsid w:val="00AD2473"/>
    <w:rsid w:val="00AD4E08"/>
    <w:rsid w:val="00AD7309"/>
    <w:rsid w:val="00AD7C41"/>
    <w:rsid w:val="00AE1C75"/>
    <w:rsid w:val="00AF1656"/>
    <w:rsid w:val="00AF1A8A"/>
    <w:rsid w:val="00AF236A"/>
    <w:rsid w:val="00B02E12"/>
    <w:rsid w:val="00B105A8"/>
    <w:rsid w:val="00B1188C"/>
    <w:rsid w:val="00B1262F"/>
    <w:rsid w:val="00B12B80"/>
    <w:rsid w:val="00B2198A"/>
    <w:rsid w:val="00B230F0"/>
    <w:rsid w:val="00B265E0"/>
    <w:rsid w:val="00B31426"/>
    <w:rsid w:val="00B32D1C"/>
    <w:rsid w:val="00B42D0D"/>
    <w:rsid w:val="00B50169"/>
    <w:rsid w:val="00B62B0A"/>
    <w:rsid w:val="00B63AED"/>
    <w:rsid w:val="00B664E9"/>
    <w:rsid w:val="00B7331E"/>
    <w:rsid w:val="00B84C98"/>
    <w:rsid w:val="00B85584"/>
    <w:rsid w:val="00B903A8"/>
    <w:rsid w:val="00B934FD"/>
    <w:rsid w:val="00B95EE9"/>
    <w:rsid w:val="00B969ED"/>
    <w:rsid w:val="00BA11BD"/>
    <w:rsid w:val="00BC7C9B"/>
    <w:rsid w:val="00BD247C"/>
    <w:rsid w:val="00BD6BC2"/>
    <w:rsid w:val="00BE0F0E"/>
    <w:rsid w:val="00BE4C43"/>
    <w:rsid w:val="00BF7074"/>
    <w:rsid w:val="00C057FA"/>
    <w:rsid w:val="00C16ABB"/>
    <w:rsid w:val="00C2345B"/>
    <w:rsid w:val="00C238D4"/>
    <w:rsid w:val="00C33DD5"/>
    <w:rsid w:val="00C41952"/>
    <w:rsid w:val="00C44802"/>
    <w:rsid w:val="00C44F6A"/>
    <w:rsid w:val="00C4633A"/>
    <w:rsid w:val="00C524FD"/>
    <w:rsid w:val="00C61B09"/>
    <w:rsid w:val="00C6469F"/>
    <w:rsid w:val="00C709C6"/>
    <w:rsid w:val="00C76372"/>
    <w:rsid w:val="00C77BB7"/>
    <w:rsid w:val="00C80091"/>
    <w:rsid w:val="00C80D48"/>
    <w:rsid w:val="00C93801"/>
    <w:rsid w:val="00CA2E4A"/>
    <w:rsid w:val="00CA3068"/>
    <w:rsid w:val="00CA40FA"/>
    <w:rsid w:val="00CA6D99"/>
    <w:rsid w:val="00CB2E18"/>
    <w:rsid w:val="00CB30DF"/>
    <w:rsid w:val="00CB4836"/>
    <w:rsid w:val="00CB59CE"/>
    <w:rsid w:val="00CC0C4D"/>
    <w:rsid w:val="00CD1136"/>
    <w:rsid w:val="00CD5A0C"/>
    <w:rsid w:val="00CE624F"/>
    <w:rsid w:val="00CE716C"/>
    <w:rsid w:val="00CF7071"/>
    <w:rsid w:val="00D041B3"/>
    <w:rsid w:val="00D04AC1"/>
    <w:rsid w:val="00D07184"/>
    <w:rsid w:val="00D07B53"/>
    <w:rsid w:val="00D13215"/>
    <w:rsid w:val="00D15013"/>
    <w:rsid w:val="00D16129"/>
    <w:rsid w:val="00D17EB9"/>
    <w:rsid w:val="00D345EA"/>
    <w:rsid w:val="00D37E40"/>
    <w:rsid w:val="00D44DD6"/>
    <w:rsid w:val="00D47F6C"/>
    <w:rsid w:val="00D6105E"/>
    <w:rsid w:val="00D64372"/>
    <w:rsid w:val="00D73482"/>
    <w:rsid w:val="00D76561"/>
    <w:rsid w:val="00D76D32"/>
    <w:rsid w:val="00D84047"/>
    <w:rsid w:val="00D90E2B"/>
    <w:rsid w:val="00D963C2"/>
    <w:rsid w:val="00DA00C3"/>
    <w:rsid w:val="00DA3F3F"/>
    <w:rsid w:val="00DC0CDC"/>
    <w:rsid w:val="00DC35F3"/>
    <w:rsid w:val="00DC4508"/>
    <w:rsid w:val="00DC728D"/>
    <w:rsid w:val="00DC75F4"/>
    <w:rsid w:val="00DD7CDB"/>
    <w:rsid w:val="00DE59F1"/>
    <w:rsid w:val="00DE5AFA"/>
    <w:rsid w:val="00E05571"/>
    <w:rsid w:val="00E12C6A"/>
    <w:rsid w:val="00E21AB1"/>
    <w:rsid w:val="00E21B83"/>
    <w:rsid w:val="00E22301"/>
    <w:rsid w:val="00E25123"/>
    <w:rsid w:val="00E40BB9"/>
    <w:rsid w:val="00E42219"/>
    <w:rsid w:val="00E452E5"/>
    <w:rsid w:val="00E50BCB"/>
    <w:rsid w:val="00E6034B"/>
    <w:rsid w:val="00E61FCC"/>
    <w:rsid w:val="00E819D8"/>
    <w:rsid w:val="00E82042"/>
    <w:rsid w:val="00E904B4"/>
    <w:rsid w:val="00E91C10"/>
    <w:rsid w:val="00E93DB9"/>
    <w:rsid w:val="00EA10BC"/>
    <w:rsid w:val="00EA5C41"/>
    <w:rsid w:val="00EB22E1"/>
    <w:rsid w:val="00EC715A"/>
    <w:rsid w:val="00ED48B7"/>
    <w:rsid w:val="00ED6A50"/>
    <w:rsid w:val="00EE6B10"/>
    <w:rsid w:val="00EF32C1"/>
    <w:rsid w:val="00EF616A"/>
    <w:rsid w:val="00F1428A"/>
    <w:rsid w:val="00F156BE"/>
    <w:rsid w:val="00F21010"/>
    <w:rsid w:val="00F307EA"/>
    <w:rsid w:val="00F309F8"/>
    <w:rsid w:val="00F3145A"/>
    <w:rsid w:val="00F52168"/>
    <w:rsid w:val="00F52A49"/>
    <w:rsid w:val="00F5581A"/>
    <w:rsid w:val="00F64D44"/>
    <w:rsid w:val="00F66972"/>
    <w:rsid w:val="00F66A7B"/>
    <w:rsid w:val="00F72549"/>
    <w:rsid w:val="00F75776"/>
    <w:rsid w:val="00F92FE6"/>
    <w:rsid w:val="00FA0715"/>
    <w:rsid w:val="00FA5F20"/>
    <w:rsid w:val="00FB29D1"/>
    <w:rsid w:val="00FB53E0"/>
    <w:rsid w:val="00FC2000"/>
    <w:rsid w:val="00FD2119"/>
    <w:rsid w:val="00FD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/>
    <o:shapelayout v:ext="edit">
      <o:idmap v:ext="edit" data="1"/>
    </o:shapelayout>
  </w:shapeDefaults>
  <w:decimalSymbol w:val="."/>
  <w:listSeparator w:val=";"/>
  <w14:docId w14:val="70308241"/>
  <w15:docId w15:val="{C47B0731-72B4-4D57-9CAD-47B45818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INMA Standard"/>
    <w:rsid w:val="008D5F7C"/>
    <w:pPr>
      <w:spacing w:line="260" w:lineRule="atLeast"/>
    </w:pPr>
    <w:rPr>
      <w:rFonts w:ascii="Arial" w:hAnsi="Arial"/>
      <w:lang w:eastAsia="de-DE"/>
    </w:rPr>
  </w:style>
  <w:style w:type="paragraph" w:styleId="berschrift1">
    <w:name w:val="heading 1"/>
    <w:aliases w:val="FINMA Überschrift 1"/>
    <w:basedOn w:val="Standard"/>
    <w:next w:val="FINMAStandardAbsatz"/>
    <w:qFormat/>
    <w:rsid w:val="00AB6DF1"/>
    <w:pPr>
      <w:keepNext/>
      <w:numPr>
        <w:numId w:val="47"/>
      </w:numPr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aliases w:val="FINMA Überschrift 2"/>
    <w:basedOn w:val="Standard"/>
    <w:next w:val="FINMAStandardAbsatz"/>
    <w:qFormat/>
    <w:rsid w:val="00AB6DF1"/>
    <w:pPr>
      <w:keepNext/>
      <w:numPr>
        <w:ilvl w:val="1"/>
        <w:numId w:val="47"/>
      </w:numPr>
      <w:spacing w:before="360" w:after="240"/>
      <w:ind w:right="-23"/>
      <w:outlineLvl w:val="1"/>
    </w:pPr>
    <w:rPr>
      <w:rFonts w:cs="Arial"/>
      <w:sz w:val="24"/>
    </w:rPr>
  </w:style>
  <w:style w:type="paragraph" w:styleId="berschrift3">
    <w:name w:val="heading 3"/>
    <w:aliases w:val="FINMA Überschrift 3"/>
    <w:basedOn w:val="Standard"/>
    <w:next w:val="FINMAStandardAbsatz"/>
    <w:qFormat/>
    <w:rsid w:val="00AB6DF1"/>
    <w:pPr>
      <w:keepNext/>
      <w:numPr>
        <w:ilvl w:val="2"/>
        <w:numId w:val="47"/>
      </w:numPr>
      <w:spacing w:before="36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FINMA Überschrift 4"/>
    <w:basedOn w:val="Standard"/>
    <w:next w:val="FINMAStandardAbsatz"/>
    <w:qFormat/>
    <w:rsid w:val="00AB6DF1"/>
    <w:pPr>
      <w:keepNext/>
      <w:numPr>
        <w:ilvl w:val="3"/>
        <w:numId w:val="47"/>
      </w:numPr>
      <w:spacing w:before="360" w:after="240"/>
      <w:outlineLvl w:val="3"/>
    </w:pPr>
    <w:rPr>
      <w:rFonts w:cs="Arial"/>
      <w:bCs/>
      <w:szCs w:val="28"/>
    </w:rPr>
  </w:style>
  <w:style w:type="paragraph" w:styleId="berschrift5">
    <w:name w:val="heading 5"/>
    <w:aliases w:val="FINMA Überschrift 5"/>
    <w:basedOn w:val="Standard"/>
    <w:next w:val="FINMAStandardAbsatz"/>
    <w:qFormat/>
    <w:rsid w:val="00AB6DF1"/>
    <w:pPr>
      <w:numPr>
        <w:ilvl w:val="4"/>
        <w:numId w:val="47"/>
      </w:numPr>
      <w:spacing w:before="360" w:after="240"/>
      <w:outlineLvl w:val="4"/>
    </w:pPr>
    <w:rPr>
      <w:bCs/>
      <w:szCs w:val="26"/>
    </w:rPr>
  </w:style>
  <w:style w:type="paragraph" w:styleId="berschrift6">
    <w:name w:val="heading 6"/>
    <w:aliases w:val="FINMA Überschrift 6"/>
    <w:basedOn w:val="Standard"/>
    <w:next w:val="FINMAStandardAbsatz"/>
    <w:qFormat/>
    <w:rsid w:val="00AB6DF1"/>
    <w:pPr>
      <w:numPr>
        <w:ilvl w:val="5"/>
        <w:numId w:val="47"/>
      </w:numPr>
      <w:spacing w:before="360" w:after="240"/>
      <w:outlineLvl w:val="5"/>
    </w:pPr>
    <w:rPr>
      <w:rFonts w:cs="Arial"/>
      <w:bCs/>
    </w:rPr>
  </w:style>
  <w:style w:type="paragraph" w:styleId="berschrift7">
    <w:name w:val="heading 7"/>
    <w:aliases w:val="FINMA Überschrift 7"/>
    <w:basedOn w:val="Standard"/>
    <w:next w:val="FINMAStandardAbsatz"/>
    <w:qFormat/>
    <w:rsid w:val="00AB6DF1"/>
    <w:pPr>
      <w:numPr>
        <w:ilvl w:val="6"/>
        <w:numId w:val="47"/>
      </w:numPr>
      <w:spacing w:before="360" w:after="240"/>
      <w:outlineLvl w:val="6"/>
    </w:pPr>
    <w:rPr>
      <w:rFonts w:cs="Arial"/>
      <w:bCs/>
      <w:szCs w:val="24"/>
    </w:rPr>
  </w:style>
  <w:style w:type="paragraph" w:styleId="berschrift8">
    <w:name w:val="heading 8"/>
    <w:aliases w:val="FINMA Überschrift 8"/>
    <w:basedOn w:val="Standard"/>
    <w:next w:val="FINMAStandardAbsatz"/>
    <w:qFormat/>
    <w:rsid w:val="00AB6DF1"/>
    <w:pPr>
      <w:numPr>
        <w:ilvl w:val="7"/>
        <w:numId w:val="47"/>
      </w:numPr>
      <w:spacing w:before="360" w:after="240"/>
      <w:outlineLvl w:val="7"/>
    </w:pPr>
    <w:rPr>
      <w:rFonts w:cs="Arial"/>
      <w:bCs/>
      <w:szCs w:val="24"/>
    </w:rPr>
  </w:style>
  <w:style w:type="paragraph" w:styleId="berschrift9">
    <w:name w:val="heading 9"/>
    <w:aliases w:val="FINMA Überschrift 9"/>
    <w:basedOn w:val="Standard"/>
    <w:next w:val="FINMAStandardAbsatz"/>
    <w:qFormat/>
    <w:rsid w:val="00AB6DF1"/>
    <w:pPr>
      <w:numPr>
        <w:ilvl w:val="8"/>
        <w:numId w:val="47"/>
      </w:numPr>
      <w:spacing w:before="360" w:after="240"/>
      <w:outlineLvl w:val="8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AB6DF1"/>
    <w:pPr>
      <w:ind w:left="440" w:hanging="440"/>
    </w:pPr>
  </w:style>
  <w:style w:type="paragraph" w:styleId="Anrede">
    <w:name w:val="Salutation"/>
    <w:aliases w:val="FINMA Anrede"/>
    <w:basedOn w:val="Standard"/>
    <w:next w:val="Standard"/>
    <w:link w:val="AnredeZchn"/>
    <w:rsid w:val="00AB6DF1"/>
    <w:pPr>
      <w:spacing w:before="260" w:after="260"/>
    </w:pPr>
    <w:rPr>
      <w:noProof/>
    </w:rPr>
  </w:style>
  <w:style w:type="character" w:customStyle="1" w:styleId="AnredeZchn">
    <w:name w:val="Anrede Zchn"/>
    <w:aliases w:val="FINMA Anrede Zchn"/>
    <w:basedOn w:val="Absatz-Standardschriftart"/>
    <w:link w:val="Anrede"/>
    <w:rsid w:val="00AB6DF1"/>
    <w:rPr>
      <w:rFonts w:ascii="Arial" w:hAnsi="Arial"/>
      <w:noProof/>
      <w:lang w:eastAsia="de-DE"/>
    </w:rPr>
  </w:style>
  <w:style w:type="paragraph" w:customStyle="1" w:styleId="FINMAAufzhlungEbene1">
    <w:name w:val="FINMA Aufzählung Ebene 1"/>
    <w:basedOn w:val="Standard"/>
    <w:qFormat/>
    <w:rsid w:val="00AB6DF1"/>
    <w:pPr>
      <w:numPr>
        <w:numId w:val="30"/>
      </w:numPr>
      <w:spacing w:after="80"/>
      <w:jc w:val="both"/>
    </w:pPr>
  </w:style>
  <w:style w:type="paragraph" w:customStyle="1" w:styleId="FINMAAufzhlungEbene2">
    <w:name w:val="FINMA Aufzählung Ebene 2"/>
    <w:basedOn w:val="Standard"/>
    <w:qFormat/>
    <w:rsid w:val="00F3145A"/>
    <w:pPr>
      <w:numPr>
        <w:numId w:val="48"/>
      </w:numPr>
      <w:tabs>
        <w:tab w:val="left" w:pos="312"/>
      </w:tabs>
      <w:spacing w:after="80"/>
      <w:ind w:left="765" w:hanging="357"/>
      <w:jc w:val="both"/>
    </w:pPr>
  </w:style>
  <w:style w:type="paragraph" w:customStyle="1" w:styleId="FINMAAufzhlungEbene3">
    <w:name w:val="FINMA Aufzählung Ebene 3"/>
    <w:basedOn w:val="Standard"/>
    <w:qFormat/>
    <w:rsid w:val="00A82CB5"/>
    <w:pPr>
      <w:numPr>
        <w:numId w:val="32"/>
      </w:numPr>
      <w:tabs>
        <w:tab w:val="left" w:pos="1038"/>
      </w:tabs>
      <w:spacing w:after="80"/>
      <w:ind w:left="1077" w:hanging="357"/>
      <w:jc w:val="both"/>
    </w:pPr>
  </w:style>
  <w:style w:type="paragraph" w:customStyle="1" w:styleId="FINMAAufzhlungEbene4">
    <w:name w:val="FINMA Aufzählung Ebene 4"/>
    <w:basedOn w:val="FINMAAufzhlungEbene3"/>
    <w:rsid w:val="00A82CB5"/>
    <w:pPr>
      <w:numPr>
        <w:numId w:val="33"/>
      </w:numPr>
      <w:tabs>
        <w:tab w:val="clear" w:pos="1038"/>
        <w:tab w:val="num" w:pos="360"/>
        <w:tab w:val="left" w:pos="1315"/>
      </w:tabs>
      <w:ind w:left="1406" w:hanging="357"/>
    </w:pPr>
  </w:style>
  <w:style w:type="paragraph" w:customStyle="1" w:styleId="FINMABeilagen">
    <w:name w:val="FINMA Beilagen"/>
    <w:basedOn w:val="Standard"/>
    <w:next w:val="Standard"/>
    <w:rsid w:val="00AB6DF1"/>
    <w:pPr>
      <w:tabs>
        <w:tab w:val="left" w:pos="1260"/>
      </w:tabs>
      <w:spacing w:before="840" w:after="260"/>
      <w:ind w:left="1259" w:hanging="1259"/>
    </w:pPr>
    <w:rPr>
      <w:szCs w:val="22"/>
    </w:rPr>
  </w:style>
  <w:style w:type="paragraph" w:customStyle="1" w:styleId="FINMABetreff">
    <w:name w:val="FINMA Betreff"/>
    <w:basedOn w:val="Standard"/>
    <w:rsid w:val="00AB6DF1"/>
    <w:pPr>
      <w:spacing w:before="360"/>
    </w:pPr>
    <w:rPr>
      <w:rFonts w:cs="Arial"/>
      <w:b/>
      <w:szCs w:val="22"/>
    </w:rPr>
  </w:style>
  <w:style w:type="paragraph" w:customStyle="1" w:styleId="FINMAStandardAbsatz">
    <w:name w:val="FINMA Standard Absatz"/>
    <w:basedOn w:val="Standard"/>
    <w:qFormat/>
    <w:rsid w:val="00AB6DF1"/>
    <w:pPr>
      <w:spacing w:before="260" w:after="260"/>
      <w:jc w:val="both"/>
    </w:pPr>
  </w:style>
  <w:style w:type="paragraph" w:customStyle="1" w:styleId="FINMAGeheim">
    <w:name w:val="FINMA Geheim"/>
    <w:basedOn w:val="FINMAStandardAbsatz"/>
    <w:next w:val="FINMAStandardAbsatz"/>
    <w:rsid w:val="00AB6DF1"/>
    <w:pPr>
      <w:spacing w:after="0"/>
    </w:pPr>
    <w:rPr>
      <w:b/>
    </w:rPr>
  </w:style>
  <w:style w:type="paragraph" w:customStyle="1" w:styleId="FINMAGliederungEbene1">
    <w:name w:val="FINMA Gliederung Ebene 1"/>
    <w:basedOn w:val="Standard"/>
    <w:qFormat/>
    <w:rsid w:val="00AB6DF1"/>
    <w:pPr>
      <w:numPr>
        <w:numId w:val="37"/>
      </w:numPr>
      <w:spacing w:after="80"/>
      <w:jc w:val="both"/>
    </w:pPr>
    <w:rPr>
      <w:rFonts w:cs="Arial"/>
      <w:szCs w:val="22"/>
    </w:rPr>
  </w:style>
  <w:style w:type="paragraph" w:customStyle="1" w:styleId="FINMAGliederungEbene2">
    <w:name w:val="FINMA Gliederung Ebene 2"/>
    <w:basedOn w:val="Standard"/>
    <w:qFormat/>
    <w:rsid w:val="00AB6DF1"/>
    <w:pPr>
      <w:numPr>
        <w:ilvl w:val="1"/>
        <w:numId w:val="37"/>
      </w:numPr>
      <w:spacing w:after="80"/>
      <w:jc w:val="both"/>
    </w:pPr>
    <w:rPr>
      <w:rFonts w:cs="Arial"/>
      <w:szCs w:val="22"/>
    </w:rPr>
  </w:style>
  <w:style w:type="paragraph" w:customStyle="1" w:styleId="FINMAGliederungEbene3">
    <w:name w:val="FINMA Gliederung Ebene 3"/>
    <w:basedOn w:val="Standard"/>
    <w:qFormat/>
    <w:rsid w:val="00AB6DF1"/>
    <w:pPr>
      <w:numPr>
        <w:ilvl w:val="2"/>
        <w:numId w:val="37"/>
      </w:numPr>
      <w:spacing w:after="80"/>
      <w:jc w:val="both"/>
    </w:pPr>
    <w:rPr>
      <w:rFonts w:cs="Arial"/>
      <w:szCs w:val="22"/>
    </w:rPr>
  </w:style>
  <w:style w:type="paragraph" w:customStyle="1" w:styleId="FINMAGliederungEbene4">
    <w:name w:val="FINMA Gliederung Ebene 4"/>
    <w:basedOn w:val="Standard"/>
    <w:rsid w:val="00AB6DF1"/>
    <w:pPr>
      <w:numPr>
        <w:ilvl w:val="3"/>
        <w:numId w:val="37"/>
      </w:numPr>
      <w:spacing w:after="80"/>
      <w:jc w:val="both"/>
    </w:pPr>
    <w:rPr>
      <w:rFonts w:cs="Arial"/>
      <w:szCs w:val="22"/>
    </w:rPr>
  </w:style>
  <w:style w:type="paragraph" w:customStyle="1" w:styleId="FINMAGliederungEbene5">
    <w:name w:val="FINMA Gliederung Ebene 5"/>
    <w:basedOn w:val="Standard"/>
    <w:rsid w:val="00F3145A"/>
    <w:pPr>
      <w:numPr>
        <w:numId w:val="49"/>
      </w:numPr>
      <w:tabs>
        <w:tab w:val="left" w:pos="1004"/>
      </w:tabs>
      <w:spacing w:after="80" w:line="240" w:lineRule="auto"/>
      <w:outlineLvl w:val="4"/>
    </w:pPr>
    <w:rPr>
      <w:szCs w:val="16"/>
    </w:rPr>
  </w:style>
  <w:style w:type="paragraph" w:customStyle="1" w:styleId="FINMAGrussformelFINMA">
    <w:name w:val="FINMA Grussformel FINMA"/>
    <w:basedOn w:val="Standard"/>
    <w:next w:val="FINMABeilagen"/>
    <w:rsid w:val="00AB6DF1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Kopie">
    <w:name w:val="FINMA Kopie"/>
    <w:basedOn w:val="FINMAStandardAbsatz"/>
    <w:next w:val="Standard"/>
    <w:rsid w:val="00AB6DF1"/>
    <w:pPr>
      <w:tabs>
        <w:tab w:val="left" w:pos="1260"/>
      </w:tabs>
      <w:spacing w:after="0"/>
      <w:ind w:left="1259" w:hanging="1259"/>
      <w:jc w:val="left"/>
    </w:pPr>
  </w:style>
  <w:style w:type="paragraph" w:customStyle="1" w:styleId="FINMANameundFunktion">
    <w:name w:val="FINMA Name und Funktion"/>
    <w:basedOn w:val="Standard"/>
    <w:rsid w:val="00AB6DF1"/>
  </w:style>
  <w:style w:type="paragraph" w:customStyle="1" w:styleId="FINMAReferenuValue">
    <w:name w:val="FINMA ReferenuValue"/>
    <w:basedOn w:val="Standard"/>
    <w:rsid w:val="009576F2"/>
    <w:rPr>
      <w:sz w:val="16"/>
    </w:rPr>
  </w:style>
  <w:style w:type="paragraph" w:customStyle="1" w:styleId="FINMAReferenz">
    <w:name w:val="FINMA Referenz"/>
    <w:basedOn w:val="Standard"/>
    <w:rsid w:val="00AB6DF1"/>
    <w:pPr>
      <w:framePr w:w="9171" w:h="1654" w:hSpace="142" w:wrap="around" w:vAnchor="text" w:hAnchor="page" w:x="1730" w:y="3034" w:anchorLock="1"/>
      <w:tabs>
        <w:tab w:val="left" w:pos="1276"/>
      </w:tabs>
    </w:pPr>
    <w:rPr>
      <w:sz w:val="16"/>
    </w:rPr>
  </w:style>
  <w:style w:type="paragraph" w:customStyle="1" w:styleId="FINMARf-Aktnr">
    <w:name w:val="FINMA Rf-Akt.nr."/>
    <w:basedOn w:val="FINMAReferenz"/>
    <w:next w:val="Standard"/>
    <w:rsid w:val="00AB6DF1"/>
    <w:pPr>
      <w:framePr w:wrap="around"/>
    </w:pPr>
  </w:style>
  <w:style w:type="character" w:customStyle="1" w:styleId="FINMARf-AktnrZchn">
    <w:name w:val="FINMA Rf-Akt.nr. Zchn"/>
    <w:basedOn w:val="Absatz-Standardschriftart"/>
    <w:rsid w:val="00AB6DF1"/>
    <w:rPr>
      <w:rFonts w:ascii="Arial" w:hAnsi="Arial"/>
      <w:sz w:val="16"/>
      <w:szCs w:val="16"/>
      <w:lang w:val="de-CH" w:eastAsia="de-DE" w:bidi="ar-SA"/>
    </w:rPr>
  </w:style>
  <w:style w:type="paragraph" w:customStyle="1" w:styleId="FINMAStandardAbsatznachAufzzeichen">
    <w:name w:val="FINMA Standard Absatz nach Aufz.zeichen"/>
    <w:basedOn w:val="FINMAStandardAbsatz"/>
    <w:next w:val="FINMAStandardAbsatz"/>
    <w:rsid w:val="00AB6DF1"/>
  </w:style>
  <w:style w:type="paragraph" w:customStyle="1" w:styleId="FINMATabellemitAufzzeichen">
    <w:name w:val="FINMA Tabelle mit Aufz.zeichen"/>
    <w:basedOn w:val="Standard"/>
    <w:rsid w:val="00AB6DF1"/>
    <w:pPr>
      <w:tabs>
        <w:tab w:val="num" w:pos="360"/>
      </w:tabs>
      <w:spacing w:before="60" w:after="60"/>
      <w:ind w:left="360" w:hanging="360"/>
    </w:pPr>
    <w:rPr>
      <w:rFonts w:cs="Arial"/>
      <w:szCs w:val="24"/>
    </w:rPr>
  </w:style>
  <w:style w:type="paragraph" w:customStyle="1" w:styleId="FINMATabelleohneAufzzeichen">
    <w:name w:val="FINMA Tabelle ohne Aufz.zeichen"/>
    <w:basedOn w:val="Standard"/>
    <w:rsid w:val="00AB6DF1"/>
    <w:pPr>
      <w:widowControl w:val="0"/>
      <w:spacing w:before="60" w:after="60"/>
    </w:pPr>
    <w:rPr>
      <w:rFonts w:cs="Arial"/>
    </w:rPr>
  </w:style>
  <w:style w:type="paragraph" w:customStyle="1" w:styleId="FINMATabelleTitel">
    <w:name w:val="FINMA Tabelle Titel"/>
    <w:basedOn w:val="Standard"/>
    <w:next w:val="FINMATabellemitAufzzeichen"/>
    <w:rsid w:val="00F3145A"/>
    <w:pPr>
      <w:spacing w:before="60" w:after="60"/>
    </w:pPr>
    <w:rPr>
      <w:b/>
      <w:bCs/>
      <w:sz w:val="42"/>
      <w:szCs w:val="24"/>
    </w:rPr>
  </w:style>
  <w:style w:type="paragraph" w:customStyle="1" w:styleId="FINMATitel">
    <w:name w:val="FINMA Titel"/>
    <w:basedOn w:val="FINMAStandardAbsatz"/>
    <w:rsid w:val="00CD5A0C"/>
    <w:rPr>
      <w:b/>
      <w:sz w:val="42"/>
    </w:rPr>
  </w:style>
  <w:style w:type="paragraph" w:customStyle="1" w:styleId="FINMAUntertitel">
    <w:name w:val="FINMA Untertitel"/>
    <w:basedOn w:val="Anrede"/>
    <w:rsid w:val="005C58B2"/>
    <w:pPr>
      <w:jc w:val="both"/>
    </w:pPr>
    <w:rPr>
      <w:sz w:val="42"/>
    </w:rPr>
  </w:style>
  <w:style w:type="paragraph" w:customStyle="1" w:styleId="FINMAVertraulichkeitsvermerk">
    <w:name w:val="FINMA Vertraulichkeitsvermerk"/>
    <w:basedOn w:val="Standard"/>
    <w:qFormat/>
    <w:rsid w:val="00AB6DF1"/>
    <w:rPr>
      <w:b/>
      <w:sz w:val="16"/>
    </w:rPr>
  </w:style>
  <w:style w:type="paragraph" w:styleId="Funotentext">
    <w:name w:val="footnote text"/>
    <w:basedOn w:val="Standard"/>
    <w:link w:val="FunotentextZchn"/>
    <w:rsid w:val="00AB6DF1"/>
    <w:pPr>
      <w:tabs>
        <w:tab w:val="left" w:pos="113"/>
      </w:tabs>
      <w:spacing w:after="60" w:line="240" w:lineRule="auto"/>
      <w:ind w:left="113" w:hanging="113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AB6DF1"/>
    <w:rPr>
      <w:rFonts w:ascii="Arial" w:hAnsi="Arial"/>
      <w:sz w:val="18"/>
      <w:lang w:eastAsia="de-DE"/>
    </w:rPr>
  </w:style>
  <w:style w:type="character" w:styleId="Funotenzeichen">
    <w:name w:val="footnote reference"/>
    <w:basedOn w:val="Absatz-Standardschriftart"/>
    <w:rsid w:val="00AB6DF1"/>
    <w:rPr>
      <w:vertAlign w:val="superscript"/>
    </w:rPr>
  </w:style>
  <w:style w:type="paragraph" w:styleId="Fuzeile">
    <w:name w:val="footer"/>
    <w:aliases w:val="FINMA Fußzeile"/>
    <w:basedOn w:val="Standard"/>
    <w:link w:val="FuzeileZchn"/>
    <w:rsid w:val="009A0597"/>
    <w:pPr>
      <w:tabs>
        <w:tab w:val="right" w:pos="9639"/>
      </w:tabs>
    </w:pPr>
    <w:rPr>
      <w:sz w:val="16"/>
    </w:rPr>
  </w:style>
  <w:style w:type="character" w:customStyle="1" w:styleId="FuzeileZchn">
    <w:name w:val="Fußzeile Zchn"/>
    <w:aliases w:val="FINMA Fußzeile Zchn"/>
    <w:basedOn w:val="Absatz-Standardschriftart"/>
    <w:link w:val="Fuzeile"/>
    <w:rsid w:val="009A0597"/>
    <w:rPr>
      <w:rFonts w:ascii="Arial" w:hAnsi="Arial"/>
      <w:sz w:val="16"/>
      <w:lang w:val="it-CH" w:eastAsia="de-DE"/>
    </w:rPr>
  </w:style>
  <w:style w:type="paragraph" w:styleId="Kopfzeile">
    <w:name w:val="header"/>
    <w:aliases w:val="FINMA Kopfzeile"/>
    <w:basedOn w:val="Standard"/>
    <w:link w:val="KopfzeileZchn"/>
    <w:uiPriority w:val="99"/>
    <w:rsid w:val="00AB6D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INMA Kopfzeile Zchn"/>
    <w:basedOn w:val="Absatz-Standardschriftart"/>
    <w:link w:val="Kopfzeile"/>
    <w:uiPriority w:val="99"/>
    <w:rsid w:val="00AB6DF1"/>
    <w:rPr>
      <w:rFonts w:ascii="Arial" w:hAnsi="Arial"/>
      <w:lang w:eastAsia="de-DE"/>
    </w:rPr>
  </w:style>
  <w:style w:type="paragraph" w:customStyle="1" w:styleId="Kopieeinzug">
    <w:name w:val="Kopieeinzug"/>
    <w:basedOn w:val="Standard"/>
    <w:semiHidden/>
    <w:rsid w:val="00AB6DF1"/>
    <w:pPr>
      <w:tabs>
        <w:tab w:val="left" w:pos="1260"/>
      </w:tabs>
      <w:ind w:left="1259"/>
    </w:pPr>
  </w:style>
  <w:style w:type="character" w:styleId="Platzhaltertext">
    <w:name w:val="Placeholder Text"/>
    <w:basedOn w:val="Absatz-Standardschriftart"/>
    <w:uiPriority w:val="99"/>
    <w:semiHidden/>
    <w:rsid w:val="00AB6DF1"/>
    <w:rPr>
      <w:color w:val="808080"/>
    </w:rPr>
  </w:style>
  <w:style w:type="paragraph" w:styleId="Sprechblasentext">
    <w:name w:val="Balloon Text"/>
    <w:basedOn w:val="Standard"/>
    <w:link w:val="SprechblasentextZchn"/>
    <w:rsid w:val="00AB6D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6DF1"/>
    <w:rPr>
      <w:rFonts w:ascii="Tahoma" w:hAnsi="Tahoma" w:cs="Tahoma"/>
      <w:sz w:val="16"/>
      <w:szCs w:val="16"/>
      <w:lang w:eastAsia="de-DE"/>
    </w:rPr>
  </w:style>
  <w:style w:type="paragraph" w:customStyle="1" w:styleId="TabelleBlocksatz">
    <w:name w:val="Tabelle Blocksatz"/>
    <w:basedOn w:val="Standard"/>
    <w:semiHidden/>
    <w:rsid w:val="00AB6DF1"/>
    <w:pPr>
      <w:spacing w:before="60" w:after="60"/>
      <w:jc w:val="both"/>
    </w:pPr>
  </w:style>
  <w:style w:type="table" w:styleId="Tabellenraster">
    <w:name w:val="Table Grid"/>
    <w:basedOn w:val="NormaleTabelle"/>
    <w:rsid w:val="00AB6D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1">
    <w:name w:val="toc 1"/>
    <w:basedOn w:val="Standard"/>
    <w:next w:val="Standard"/>
    <w:autoRedefine/>
    <w:rsid w:val="00AB6DF1"/>
    <w:pPr>
      <w:tabs>
        <w:tab w:val="left" w:pos="360"/>
        <w:tab w:val="right" w:leader="dot" w:pos="8280"/>
      </w:tabs>
      <w:spacing w:before="480" w:after="24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Verzeichnis2">
    <w:name w:val="toc 2"/>
    <w:basedOn w:val="Standard"/>
    <w:next w:val="FINMAStandardAbsatz"/>
    <w:autoRedefine/>
    <w:rsid w:val="00AB6DF1"/>
    <w:pPr>
      <w:tabs>
        <w:tab w:val="left" w:pos="900"/>
        <w:tab w:val="right" w:leader="dot" w:pos="8278"/>
      </w:tabs>
      <w:spacing w:after="120"/>
      <w:ind w:left="896" w:right="822" w:hanging="561"/>
    </w:pPr>
    <w:rPr>
      <w:rFonts w:cs="Arial"/>
      <w:iCs/>
      <w:noProof/>
      <w:lang w:eastAsia="de-CH"/>
    </w:rPr>
  </w:style>
  <w:style w:type="paragraph" w:styleId="Verzeichnis3">
    <w:name w:val="toc 3"/>
    <w:basedOn w:val="Standard"/>
    <w:next w:val="FINMAStandardAbsatz"/>
    <w:autoRedefine/>
    <w:rsid w:val="00AB6DF1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4">
    <w:name w:val="toc 4"/>
    <w:basedOn w:val="Standard"/>
    <w:next w:val="FINMAStandardAbsatz"/>
    <w:autoRedefine/>
    <w:rsid w:val="00AB6DF1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5">
    <w:name w:val="toc 5"/>
    <w:basedOn w:val="Standard"/>
    <w:next w:val="FINMAStandardAbsatz"/>
    <w:autoRedefine/>
    <w:rsid w:val="00AB6DF1"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Verzeichnis6">
    <w:name w:val="toc 6"/>
    <w:basedOn w:val="Standard"/>
    <w:next w:val="FINMAStandardAbsatz"/>
    <w:autoRedefine/>
    <w:rsid w:val="00AB6DF1"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Verzeichnis7">
    <w:name w:val="toc 7"/>
    <w:basedOn w:val="Standard"/>
    <w:next w:val="FINMAStandardAbsatz"/>
    <w:autoRedefine/>
    <w:rsid w:val="00AB6DF1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8">
    <w:name w:val="toc 8"/>
    <w:basedOn w:val="Standard"/>
    <w:next w:val="Standard"/>
    <w:autoRedefine/>
    <w:rsid w:val="00AB6DF1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9">
    <w:name w:val="toc 9"/>
    <w:basedOn w:val="Standard"/>
    <w:next w:val="FINMAStandardAbsatz"/>
    <w:autoRedefine/>
    <w:rsid w:val="00AB6DF1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table" w:styleId="Tabelle3D-Effekt1">
    <w:name w:val="Table 3D effects 1"/>
    <w:basedOn w:val="NormaleTabelle"/>
    <w:rsid w:val="00EB22E1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rsid w:val="00EB22E1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EB22E1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1">
    <w:name w:val="Table Colorful 1"/>
    <w:basedOn w:val="NormaleTabelle"/>
    <w:rsid w:val="00EB22E1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EB22E1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EB22E1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DC75F4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3D-Effekt2">
    <w:name w:val="Table 3D effects 2"/>
    <w:basedOn w:val="NormaleTabelle"/>
    <w:rsid w:val="00DC75F4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ittleresRaster1-Akzent1">
    <w:name w:val="Medium Grid 1 Accent 1"/>
    <w:basedOn w:val="NormaleTabelle"/>
    <w:uiPriority w:val="67"/>
    <w:rsid w:val="00F307E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F307E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amba.finma.ch/templates/FINMATemplates/Deutsch/Allgemeine%20Vorlagen/D_Basis_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RetentionPeriod xmlns="82A96B5A-0F6F-47FF-813E-6FCE69A6FA12">10</RetentionPeriod>
    <Topic_Note xmlns="http://schemas.microsoft.com/sharepoint/v3/fields">
      <Terms xmlns="http://schemas.microsoft.com/office/infopath/2007/PartnerControls"/>
    </Topic_Note>
    <SeqenceNumber xmlns="82a96b5a-0f6f-47ff-813e-6fce69a6fa12" xsi:nil="true"/>
    <OU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M-PAR</TermName>
          <TermId xmlns="http://schemas.microsoft.com/office/infopath/2007/PartnerControls">c2cdbb00-e38f-4d99-80a3-56420c96b2ab</TermId>
        </TermInfo>
      </Terms>
    </OU_Note>
    <AgendaItemGUID xmlns="82a96b5a-0f6f-47ff-813e-6fce69a6fa12" xsi:nil="true"/>
    <OSP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4-05.2 Reguläre Aufsicht DUFI</TermName>
          <TermId xmlns="http://schemas.microsoft.com/office/infopath/2007/PartnerControls">fef8dacf-4e6c-4d3d-82cd-fac445ec732b</TermId>
        </TermInfo>
      </Terms>
    </OSP_Note>
    <ToBeArchived xmlns="82a96b5a-0f6f-47ff-813e-6fce69a6fa12">Ja</ToBeArchived>
    <Reference xmlns="82a96b5a-0f6f-47ff-813e-6fce69a6fa12">8008-T-2-5853 - 4-05.2 Reguläre Aufsicht DUFI</Reference>
    <_dlc_DocId xmlns="16894203-858a-49a9-999f-43519e0d9073">8008-T-2-5853</_dlc_DocId>
    <_dlc_DocIdUrl xmlns="16894203-858a-49a9-999f-43519e0d9073">
      <Url>https://org.finma.ch/sites/8008-T/_layouts/15/DocIdRedir.aspx?ID=8008-T-2-5853</Url>
      <Description>8008-T-2-5853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nma Document" ma:contentTypeID="0x0101003951D1F36BC944E987AD610ADE6A10C3001A7DAE56097EB54BAFD68896C33B8BA0" ma:contentTypeVersion="2" ma:contentTypeDescription="Ein neues Dokument erstellen." ma:contentTypeScope="" ma:versionID="83a67a66c99f3cddb540e3ba5481a0ff">
  <xsd:schema xmlns:xsd="http://www.w3.org/2001/XMLSchema" xmlns:xs="http://www.w3.org/2001/XMLSchema" xmlns:p="http://schemas.microsoft.com/office/2006/metadata/properties" xmlns:ns2="16894203-858a-49a9-999f-43519e0d9073" xmlns:ns3="http://schemas.microsoft.com/sharepoint/v3/fields" xmlns:ns4="82A96B5A-0F6F-47FF-813E-6FCE69A6FA12" xmlns:ns5="82a96b5a-0f6f-47ff-813e-6fce69a6fa12" targetNamespace="http://schemas.microsoft.com/office/2006/metadata/properties" ma:root="true" ma:fieldsID="ce71fe9d0c69b4d237eb117346fd763c" ns2:_="" ns3:_="" ns4:_="" ns5:_="">
    <xsd:import namespace="16894203-858a-49a9-999f-43519e0d9073"/>
    <xsd:import namespace="http://schemas.microsoft.com/sharepoint/v3/fields"/>
    <xsd:import namespace="82A96B5A-0F6F-47FF-813E-6FCE69A6FA12"/>
    <xsd:import namespace="82a96b5a-0f6f-47ff-813e-6fce69a6fa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_Note" minOccurs="0"/>
                <xsd:element ref="ns3:OU_Note" minOccurs="0"/>
                <xsd:element ref="ns3:OSP_Note" minOccurs="0"/>
                <xsd:element ref="ns4:RetentionPeriod" minOccurs="0"/>
                <xsd:element ref="ns5:Reference" minOccurs="0"/>
                <xsd:element ref="ns5:SeqenceNumber" minOccurs="0"/>
                <xsd:element ref="ns5:AgendaItemGUID" minOccurs="0"/>
                <xsd:element ref="ns5:ToBe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94203-858a-49a9-999f-43519e0d90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opic_Note" ma:index="14" nillable="true" ma:taxonomy="true" ma:internalName="Topic_Note" ma:taxonomyFieldName="Topic" ma:displayName="Thema" ma:readOnly="false" ma:default="" ma:fieldId="{a64374eb-6e28-4d6b-ae22-c24ecbfd0ec3}" ma:sspId="48a15000-3e9d-4991-aa45-50e86253cab9" ma:termSetId="7b4b023d-5e9a-475b-a148-dfe01b6a8d0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U_Note" ma:index="16" nillable="true" ma:taxonomy="true" ma:internalName="OU_Note" ma:taxonomyFieldName="OU" ma:displayName="Organisationseinheit" ma:readOnly="false" ma:default="2;#M-PAR|c2cdbb00-e38f-4d99-80a3-56420c96b2ab" ma:fieldId="{fcb30f0d-baee-4a7e-876f-d65b0367c7a8}" ma:sspId="48a15000-3e9d-4991-aa45-50e86253cab9" ma:termSetId="2e7da289-48a2-42d8-b875-47a1903a1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SP_Note" ma:index="18" nillable="true" ma:taxonomy="true" ma:internalName="OSP_Note" ma:taxonomyFieldName="OSP" ma:displayName="Ordnungssystemposition" ma:readOnly="false" ma:fieldId="{47fc1aad-a32f-4b87-b398-8d261b0da966}" ma:sspId="48a15000-3e9d-4991-aa45-50e86253cab9" ma:termSetId="6eefd7ee-d6f6-47de-bb49-f1d34202032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96B5A-0F6F-47FF-813E-6FCE69A6FA12" elementFormDefault="qualified">
    <xsd:import namespace="http://schemas.microsoft.com/office/2006/documentManagement/types"/>
    <xsd:import namespace="http://schemas.microsoft.com/office/infopath/2007/PartnerControls"/>
    <xsd:element name="RetentionPeriod" ma:index="19" nillable="true" ma:displayName="Aufbewahrungsfrist" ma:description="Aufbewahrungsfrist des Dossiers" ma:internalName="RetentionPerio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96b5a-0f6f-47ff-813e-6fce69a6fa12" elementFormDefault="qualified">
    <xsd:import namespace="http://schemas.microsoft.com/office/2006/documentManagement/types"/>
    <xsd:import namespace="http://schemas.microsoft.com/office/infopath/2007/PartnerControls"/>
    <xsd:element name="Reference" ma:index="20" nillable="true" ma:displayName="Aktenzeichen" ma:internalName="Reference" ma:readOnly="false">
      <xsd:simpleType>
        <xsd:restriction base="dms:Text"/>
      </xsd:simpleType>
    </xsd:element>
    <xsd:element name="SeqenceNumber" ma:index="21" nillable="true" ma:displayName="Reihenfolge Nummer" ma:internalName="SeqenceNumber" ma:readOnly="false">
      <xsd:simpleType>
        <xsd:restriction base="dms:Unknown"/>
      </xsd:simpleType>
    </xsd:element>
    <xsd:element name="AgendaItemGUID" ma:index="22" nillable="true" ma:displayName="Traktandum GUID" ma:internalName="AgendaItemGUID" ma:readOnly="false">
      <xsd:simpleType>
        <xsd:restriction base="dms:Text"/>
      </xsd:simpleType>
    </xsd:element>
    <xsd:element name="ToBeArchived" ma:index="23" nillable="true" ma:displayName="Archivwürdig" ma:description="Soll das Dossier archiviert werden" ma:internalName="ToBeArchive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EC4C-3909-44C0-AE85-7DBF91943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0F30A-3D48-49DE-A7A5-50990C2FC8F9}">
  <ds:schemaRefs>
    <ds:schemaRef ds:uri="http://schemas.microsoft.com/office/2006/metadata/properties"/>
    <ds:schemaRef ds:uri="82A96B5A-0F6F-47FF-813E-6FCE69A6FA12"/>
    <ds:schemaRef ds:uri="http://schemas.microsoft.com/sharepoint/v3/fields"/>
    <ds:schemaRef ds:uri="http://schemas.microsoft.com/office/infopath/2007/PartnerControls"/>
    <ds:schemaRef ds:uri="82a96b5a-0f6f-47ff-813e-6fce69a6fa12"/>
    <ds:schemaRef ds:uri="16894203-858a-49a9-999f-43519e0d9073"/>
  </ds:schemaRefs>
</ds:datastoreItem>
</file>

<file path=customXml/itemProps3.xml><?xml version="1.0" encoding="utf-8"?>
<ds:datastoreItem xmlns:ds="http://schemas.openxmlformats.org/officeDocument/2006/customXml" ds:itemID="{3316A43F-5CB6-4D2D-BB1C-158127463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94203-858a-49a9-999f-43519e0d9073"/>
    <ds:schemaRef ds:uri="http://schemas.microsoft.com/sharepoint/v3/fields"/>
    <ds:schemaRef ds:uri="82A96B5A-0F6F-47FF-813E-6FCE69A6FA12"/>
    <ds:schemaRef ds:uri="82a96b5a-0f6f-47ff-813e-6fce69a6f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7724E4-132A-43D7-9782-FF8326815E1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750AE10-9DBC-4574-8193-A0363CC9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D_Basis_Hoch.dotx</Template>
  <TotalTime>0</TotalTime>
  <Pages>1</Pages>
  <Words>47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 Basis Hoch</vt:lpstr>
      <vt:lpstr>06</vt:lpstr>
    </vt:vector>
  </TitlesOfParts>
  <Company>FINMA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Basis Hoch</dc:title>
  <dc:creator>Achille Babbi</dc:creator>
  <cp:lastModifiedBy>Wyss Judith</cp:lastModifiedBy>
  <cp:revision>14</cp:revision>
  <cp:lastPrinted>2016-05-27T11:45:00Z</cp:lastPrinted>
  <dcterms:created xsi:type="dcterms:W3CDTF">2016-01-05T15:47:00Z</dcterms:created>
  <dcterms:modified xsi:type="dcterms:W3CDTF">2017-02-28T16:04:00Z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0x0101003951D1F36BC944E987AD610ADE6A10C3001A7DAE56097EB54BAFD68896C33B8BA0</vt:lpwstr>
  </property>
  <property fmtid="{D5CDD505-2E9C-101B-9397-08002B2CF9AE}" pid="3" name="MP_UpdateVersion">
    <vt:lpwstr>21</vt:lpwstr>
  </property>
  <property fmtid="{D5CDD505-2E9C-101B-9397-08002B2CF9AE}" pid="4" name="MatchPointUserTags">
    <vt:lpwstr>((2559)(2545)(2396))((2577)(2549)(2396))((2575)(2548)(2396))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9" name="_NewReviewCycle">
    <vt:lpwstr/>
  </property>
  <property fmtid="{D5CDD505-2E9C-101B-9397-08002B2CF9AE}" pid="14" name="Topic">
    <vt:lpwstr/>
  </property>
  <property fmtid="{D5CDD505-2E9C-101B-9397-08002B2CF9AE}" pid="15" name="OSP">
    <vt:lpwstr>19;#4-05.2 Reguläre Aufsicht DUFI|fef8dacf-4e6c-4d3d-82cd-fac445ec732b</vt:lpwstr>
  </property>
  <property fmtid="{D5CDD505-2E9C-101B-9397-08002B2CF9AE}" pid="16" name="OU">
    <vt:lpwstr>2;#M-PAR|c2cdbb00-e38f-4d99-80a3-56420c96b2ab</vt:lpwstr>
  </property>
  <property fmtid="{D5CDD505-2E9C-101B-9397-08002B2CF9AE}" pid="17" name="_dlc_DocIdItemGuid">
    <vt:lpwstr>00226e7a-3c09-44b8-8b0c-fd15bd7ad6fd</vt:lpwstr>
  </property>
  <property fmtid="{D5CDD505-2E9C-101B-9397-08002B2CF9AE}" pid="18" name="DossierStatus_Note">
    <vt:lpwstr/>
  </property>
  <property fmtid="{D5CDD505-2E9C-101B-9397-08002B2CF9AE}" pid="19" name="DocumentDate">
    <vt:filetime>2016-08-18T06:53:43Z</vt:filetime>
  </property>
</Properties>
</file>